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EB343" w14:textId="468DB5E0" w:rsidR="00C51F98" w:rsidRDefault="00C51F98" w:rsidP="00C51F98">
      <w:pPr>
        <w:pStyle w:val="a5"/>
        <w:spacing w:before="0" w:beforeAutospacing="0" w:after="160" w:afterAutospacing="0"/>
        <w:jc w:val="right"/>
        <w:rPr>
          <w:b/>
          <w:bCs/>
          <w:color w:val="000000"/>
          <w:sz w:val="32"/>
          <w:szCs w:val="32"/>
          <w:shd w:val="clear" w:color="auto" w:fill="FFFFFF"/>
          <w:lang w:val="uk-UA"/>
        </w:rPr>
      </w:pPr>
      <w:r w:rsidRPr="00C51F98">
        <w:rPr>
          <w:bCs/>
          <w:color w:val="000000" w:themeColor="text1"/>
          <w:sz w:val="32"/>
          <w:szCs w:val="32"/>
          <w:shd w:val="clear" w:color="auto" w:fill="FFFFFF"/>
          <w:lang w:val="uk-UA"/>
        </w:rPr>
        <w:t>ПРО</w:t>
      </w:r>
      <w:r w:rsidR="002508A1">
        <w:rPr>
          <w:bCs/>
          <w:color w:val="000000" w:themeColor="text1"/>
          <w:sz w:val="32"/>
          <w:szCs w:val="32"/>
          <w:shd w:val="clear" w:color="auto" w:fill="FFFFFF"/>
          <w:lang w:val="uk-UA"/>
        </w:rPr>
        <w:t>Є</w:t>
      </w:r>
      <w:r w:rsidRPr="00C51F98">
        <w:rPr>
          <w:bCs/>
          <w:color w:val="000000" w:themeColor="text1"/>
          <w:sz w:val="32"/>
          <w:szCs w:val="32"/>
          <w:shd w:val="clear" w:color="auto" w:fill="FFFFFF"/>
          <w:lang w:val="uk-UA"/>
        </w:rPr>
        <w:t>КТ</w:t>
      </w:r>
    </w:p>
    <w:p w14:paraId="469FD4B3" w14:textId="77777777" w:rsidR="00F24090" w:rsidRPr="009D1EDA" w:rsidRDefault="00F24090" w:rsidP="00F24090">
      <w:pPr>
        <w:pStyle w:val="a5"/>
        <w:spacing w:before="0" w:beforeAutospacing="0" w:after="160" w:afterAutospacing="0"/>
        <w:jc w:val="center"/>
        <w:rPr>
          <w:lang w:val="uk-UA"/>
        </w:rPr>
      </w:pPr>
      <w:r w:rsidRPr="009D1EDA">
        <w:rPr>
          <w:b/>
          <w:bCs/>
          <w:color w:val="000000"/>
          <w:sz w:val="32"/>
          <w:szCs w:val="32"/>
          <w:shd w:val="clear" w:color="auto" w:fill="FFFFFF"/>
          <w:lang w:val="uk-UA"/>
        </w:rPr>
        <w:t>КАБІНЕТ МІНІСТРІВ УКРАЇНИ</w:t>
      </w:r>
      <w:r w:rsidRPr="009D1EDA">
        <w:rPr>
          <w:color w:val="000000"/>
          <w:sz w:val="22"/>
          <w:szCs w:val="22"/>
          <w:shd w:val="clear" w:color="auto" w:fill="FFFFFF"/>
          <w:lang w:val="uk-UA"/>
        </w:rPr>
        <w:t> </w:t>
      </w:r>
    </w:p>
    <w:p w14:paraId="7CAFBC2D" w14:textId="77777777" w:rsidR="00F24090" w:rsidRDefault="00F24090" w:rsidP="00F24090">
      <w:pPr>
        <w:pStyle w:val="a5"/>
        <w:spacing w:before="0" w:beforeAutospacing="0" w:after="160" w:afterAutospacing="0"/>
        <w:jc w:val="center"/>
        <w:rPr>
          <w:b/>
          <w:bCs/>
          <w:color w:val="000000"/>
          <w:sz w:val="36"/>
          <w:szCs w:val="36"/>
          <w:shd w:val="clear" w:color="auto" w:fill="FFFFFF"/>
          <w:lang w:val="uk-UA"/>
        </w:rPr>
      </w:pPr>
      <w:r w:rsidRPr="009D1EDA">
        <w:rPr>
          <w:b/>
          <w:bCs/>
          <w:color w:val="000000"/>
          <w:sz w:val="36"/>
          <w:szCs w:val="36"/>
          <w:shd w:val="clear" w:color="auto" w:fill="FFFFFF"/>
          <w:lang w:val="uk-UA"/>
        </w:rPr>
        <w:t>ПОСТАНОВА</w:t>
      </w:r>
    </w:p>
    <w:p w14:paraId="7CD312CA" w14:textId="7D432096" w:rsidR="0034460D" w:rsidRDefault="003D5077" w:rsidP="00F24090">
      <w:pPr>
        <w:pStyle w:val="a5"/>
        <w:spacing w:before="0" w:beforeAutospacing="0" w:after="160" w:afterAutospacing="0"/>
        <w:jc w:val="center"/>
        <w:rPr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4460D" w:rsidRPr="0034460D">
        <w:rPr>
          <w:bCs/>
          <w:color w:val="000000"/>
          <w:sz w:val="28"/>
          <w:szCs w:val="28"/>
          <w:shd w:val="clear" w:color="auto" w:fill="FFFFFF"/>
          <w:lang w:val="uk-UA"/>
        </w:rPr>
        <w:t>«___» __________ 201</w:t>
      </w:r>
      <w:r w:rsidR="001B6341">
        <w:rPr>
          <w:bCs/>
          <w:color w:val="000000"/>
          <w:sz w:val="28"/>
          <w:szCs w:val="28"/>
          <w:shd w:val="clear" w:color="auto" w:fill="FFFFFF"/>
          <w:lang w:val="uk-UA"/>
        </w:rPr>
        <w:t>9</w:t>
      </w:r>
      <w:r w:rsidR="0034460D" w:rsidRPr="0034460D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р. № ____</w:t>
      </w:r>
    </w:p>
    <w:p w14:paraId="4884C6BE" w14:textId="77777777" w:rsidR="0034460D" w:rsidRPr="0034460D" w:rsidRDefault="0034460D" w:rsidP="00F24090">
      <w:pPr>
        <w:pStyle w:val="a5"/>
        <w:spacing w:before="0" w:beforeAutospacing="0" w:after="160" w:afterAutospacing="0"/>
        <w:jc w:val="center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shd w:val="clear" w:color="auto" w:fill="FFFFFF"/>
          <w:lang w:val="uk-UA"/>
        </w:rPr>
        <w:t>Київ</w:t>
      </w:r>
    </w:p>
    <w:p w14:paraId="28C94E80" w14:textId="77777777" w:rsidR="0034460D" w:rsidRDefault="0034460D" w:rsidP="003D5077">
      <w:pPr>
        <w:pStyle w:val="a5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  <w:lang w:val="uk-UA"/>
        </w:rPr>
      </w:pPr>
    </w:p>
    <w:p w14:paraId="4DD5586B" w14:textId="09B07EF5" w:rsidR="00F24090" w:rsidRPr="00514EF8" w:rsidRDefault="00F24090" w:rsidP="003D5077">
      <w:pPr>
        <w:pStyle w:val="a5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514EF8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Про затвердження Ліцензійних умов провадження господарської діяльності з </w:t>
      </w:r>
      <w:r w:rsidR="009D1EDA" w:rsidRPr="00514EF8">
        <w:rPr>
          <w:b/>
          <w:color w:val="000000"/>
          <w:sz w:val="28"/>
          <w:szCs w:val="28"/>
          <w:shd w:val="clear" w:color="auto" w:fill="FFFFFF"/>
          <w:lang w:val="uk-UA"/>
        </w:rPr>
        <w:t>перевезен</w:t>
      </w:r>
      <w:r w:rsidR="00DB16AE">
        <w:rPr>
          <w:b/>
          <w:color w:val="000000"/>
          <w:sz w:val="28"/>
          <w:szCs w:val="28"/>
          <w:shd w:val="clear" w:color="auto" w:fill="FFFFFF"/>
          <w:lang w:val="uk-UA"/>
        </w:rPr>
        <w:t>ня</w:t>
      </w:r>
      <w:r w:rsidRPr="00514EF8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пасажирів, небезпечних вантажів та небезпечних відходів, міжнародних перевезень пасажирів та вантажів автомобільним транспортом</w:t>
      </w:r>
      <w:r w:rsidR="0034460D" w:rsidRPr="00514EF8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та визнання такими, що втратили чинність, деяких постанов Кабінету Міністрів України</w:t>
      </w:r>
    </w:p>
    <w:p w14:paraId="0CADEB7F" w14:textId="77777777" w:rsidR="00F24090" w:rsidRPr="0034460D" w:rsidRDefault="00F24090" w:rsidP="003446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7302CD3" w14:textId="77777777" w:rsidR="00F24090" w:rsidRDefault="00F24090" w:rsidP="00A55798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34460D">
        <w:rPr>
          <w:color w:val="000000"/>
          <w:sz w:val="28"/>
          <w:szCs w:val="28"/>
          <w:shd w:val="clear" w:color="auto" w:fill="FFFFFF"/>
          <w:lang w:val="uk-UA"/>
        </w:rPr>
        <w:t>Відповідно до </w:t>
      </w:r>
      <w:hyperlink r:id="rId8" w:anchor="n154" w:history="1">
        <w:r w:rsidRPr="0034460D">
          <w:rPr>
            <w:rStyle w:val="a3"/>
            <w:color w:val="000000"/>
            <w:sz w:val="28"/>
            <w:szCs w:val="28"/>
            <w:u w:val="none"/>
            <w:shd w:val="clear" w:color="auto" w:fill="FFFFFF"/>
            <w:lang w:val="uk-UA"/>
          </w:rPr>
          <w:t>пункту 24 частини першої статті 7</w:t>
        </w:r>
      </w:hyperlink>
      <w:r w:rsidRPr="0034460D">
        <w:rPr>
          <w:color w:val="000000"/>
          <w:sz w:val="28"/>
          <w:szCs w:val="28"/>
          <w:shd w:val="clear" w:color="auto" w:fill="FFFFFF"/>
          <w:lang w:val="uk-UA"/>
        </w:rPr>
        <w:t> і </w:t>
      </w:r>
      <w:hyperlink r:id="rId9" w:anchor="n168" w:history="1">
        <w:r w:rsidRPr="0034460D">
          <w:rPr>
            <w:rStyle w:val="a3"/>
            <w:color w:val="000000"/>
            <w:sz w:val="28"/>
            <w:szCs w:val="28"/>
            <w:u w:val="none"/>
            <w:shd w:val="clear" w:color="auto" w:fill="FFFFFF"/>
            <w:lang w:val="uk-UA"/>
          </w:rPr>
          <w:t>абзацу першого частини другої статті 9</w:t>
        </w:r>
      </w:hyperlink>
      <w:r w:rsidRPr="0034460D">
        <w:rPr>
          <w:color w:val="000000"/>
          <w:sz w:val="28"/>
          <w:szCs w:val="28"/>
          <w:shd w:val="clear" w:color="auto" w:fill="FFFFFF"/>
          <w:lang w:val="uk-UA"/>
        </w:rPr>
        <w:t xml:space="preserve"> Закону Укра</w:t>
      </w:r>
      <w:r w:rsidR="003D5077">
        <w:rPr>
          <w:color w:val="000000"/>
          <w:sz w:val="28"/>
          <w:szCs w:val="28"/>
          <w:shd w:val="clear" w:color="auto" w:fill="FFFFFF"/>
          <w:lang w:val="uk-UA"/>
        </w:rPr>
        <w:t>їни «</w:t>
      </w:r>
      <w:r w:rsidRPr="0034460D">
        <w:rPr>
          <w:color w:val="000000"/>
          <w:sz w:val="28"/>
          <w:szCs w:val="28"/>
          <w:shd w:val="clear" w:color="auto" w:fill="FFFFFF"/>
          <w:lang w:val="uk-UA"/>
        </w:rPr>
        <w:t>Про ліцензування видів господарської діяльності</w:t>
      </w:r>
      <w:r w:rsidR="003D5077">
        <w:rPr>
          <w:color w:val="000000"/>
          <w:sz w:val="28"/>
          <w:szCs w:val="28"/>
          <w:shd w:val="clear" w:color="auto" w:fill="FFFFFF"/>
          <w:lang w:val="uk-UA"/>
        </w:rPr>
        <w:t>»</w:t>
      </w:r>
      <w:r w:rsidRPr="0034460D">
        <w:rPr>
          <w:color w:val="000000"/>
          <w:sz w:val="28"/>
          <w:szCs w:val="28"/>
          <w:shd w:val="clear" w:color="auto" w:fill="FFFFFF"/>
          <w:lang w:val="uk-UA"/>
        </w:rPr>
        <w:t xml:space="preserve"> Кабінет Міністрів України </w:t>
      </w:r>
      <w:r w:rsidRPr="0034460D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постановляє:</w:t>
      </w:r>
    </w:p>
    <w:p w14:paraId="5E344B47" w14:textId="77777777" w:rsidR="003D5077" w:rsidRPr="0034460D" w:rsidRDefault="003D5077" w:rsidP="00A55798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1738DE94" w14:textId="24FE2737" w:rsidR="00F24090" w:rsidRPr="003D5077" w:rsidRDefault="00F24090" w:rsidP="00A55798">
      <w:pPr>
        <w:pStyle w:val="a5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34460D">
        <w:rPr>
          <w:color w:val="000000"/>
          <w:sz w:val="28"/>
          <w:szCs w:val="28"/>
          <w:shd w:val="clear" w:color="auto" w:fill="FFFFFF"/>
          <w:lang w:val="uk-UA"/>
        </w:rPr>
        <w:t>Затвердити </w:t>
      </w:r>
      <w:r w:rsidR="002508A1" w:rsidRPr="002508A1">
        <w:rPr>
          <w:sz w:val="28"/>
          <w:szCs w:val="28"/>
          <w:shd w:val="clear" w:color="auto" w:fill="FFFFFF"/>
          <w:lang w:val="uk-UA"/>
        </w:rPr>
        <w:t>Ліцензійні умови провадження господарської діяльності з перевезення пасажирів, небезпечних вантажів та небезпечних відходів, міжнародних перевезень пасажирів та вантажів автомобільним транспортом</w:t>
      </w:r>
      <w:r w:rsidRPr="0034460D">
        <w:rPr>
          <w:color w:val="000000"/>
          <w:sz w:val="28"/>
          <w:szCs w:val="28"/>
          <w:shd w:val="clear" w:color="auto" w:fill="FFFFFF"/>
          <w:lang w:val="uk-UA"/>
        </w:rPr>
        <w:t>, що додаються.</w:t>
      </w:r>
    </w:p>
    <w:p w14:paraId="7BBF89EF" w14:textId="77777777" w:rsidR="003D5077" w:rsidRPr="0034460D" w:rsidRDefault="003D5077" w:rsidP="00A55798">
      <w:pPr>
        <w:pStyle w:val="a5"/>
        <w:tabs>
          <w:tab w:val="left" w:pos="851"/>
        </w:tabs>
        <w:spacing w:before="0" w:beforeAutospacing="0" w:after="0" w:afterAutospacing="0"/>
        <w:ind w:left="709"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7E1BA289" w14:textId="3CFA5756" w:rsidR="0034460D" w:rsidRPr="00BE6D5A" w:rsidRDefault="0034460D" w:rsidP="00A55798">
      <w:pPr>
        <w:pStyle w:val="a5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34460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Установити, що:</w:t>
      </w:r>
    </w:p>
    <w:p w14:paraId="5A1CCB01" w14:textId="77777777" w:rsidR="004B0B35" w:rsidRDefault="004B0B35" w:rsidP="00BE6D5A">
      <w:pPr>
        <w:pStyle w:val="a4"/>
        <w:spacing w:after="0" w:line="240" w:lineRule="auto"/>
        <w:rPr>
          <w:sz w:val="28"/>
          <w:szCs w:val="28"/>
          <w:lang w:val="uk-UA"/>
        </w:rPr>
      </w:pPr>
    </w:p>
    <w:p w14:paraId="053766C5" w14:textId="27B930DD" w:rsidR="00330A8E" w:rsidRPr="0029046F" w:rsidRDefault="0029046F" w:rsidP="00B002B0">
      <w:pPr>
        <w:pStyle w:val="rvps2"/>
        <w:numPr>
          <w:ilvl w:val="1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29046F">
        <w:rPr>
          <w:color w:val="000000"/>
          <w:sz w:val="28"/>
          <w:szCs w:val="28"/>
          <w:lang w:val="uk-UA"/>
        </w:rPr>
        <w:t>чинні</w:t>
      </w:r>
      <w:r w:rsidR="00330A8E" w:rsidRPr="0029046F">
        <w:rPr>
          <w:color w:val="000000"/>
          <w:sz w:val="28"/>
          <w:szCs w:val="28"/>
          <w:lang w:val="uk-UA"/>
        </w:rPr>
        <w:t xml:space="preserve"> д</w:t>
      </w:r>
      <w:r w:rsidR="00330A8E" w:rsidRPr="00330A8E">
        <w:rPr>
          <w:color w:val="000000"/>
          <w:sz w:val="28"/>
          <w:szCs w:val="28"/>
          <w:lang w:val="uk-UA"/>
        </w:rPr>
        <w:t>о набрання чинності </w:t>
      </w:r>
      <w:r w:rsidR="00AC0CD7">
        <w:rPr>
          <w:color w:val="000000"/>
          <w:sz w:val="28"/>
          <w:szCs w:val="28"/>
          <w:lang w:val="uk-UA"/>
        </w:rPr>
        <w:t xml:space="preserve"> ціє</w:t>
      </w:r>
      <w:r w:rsidR="00BC0562">
        <w:rPr>
          <w:color w:val="000000"/>
          <w:sz w:val="28"/>
          <w:szCs w:val="28"/>
          <w:lang w:val="uk-UA"/>
        </w:rPr>
        <w:t>ї</w:t>
      </w:r>
      <w:r w:rsidR="00AC0CD7">
        <w:rPr>
          <w:color w:val="000000"/>
          <w:sz w:val="28"/>
          <w:szCs w:val="28"/>
          <w:lang w:val="uk-UA"/>
        </w:rPr>
        <w:t xml:space="preserve"> постанов</w:t>
      </w:r>
      <w:r w:rsidR="00BC0562">
        <w:rPr>
          <w:color w:val="000000"/>
          <w:sz w:val="28"/>
          <w:szCs w:val="28"/>
          <w:lang w:val="uk-UA"/>
        </w:rPr>
        <w:t>и</w:t>
      </w:r>
      <w:r w:rsidR="00AC0CD7">
        <w:rPr>
          <w:color w:val="000000"/>
          <w:sz w:val="28"/>
          <w:szCs w:val="28"/>
          <w:lang w:val="uk-UA"/>
        </w:rPr>
        <w:t xml:space="preserve"> </w:t>
      </w:r>
      <w:r w:rsidR="00330A8E" w:rsidRPr="00330A8E">
        <w:rPr>
          <w:color w:val="000000"/>
          <w:sz w:val="28"/>
          <w:szCs w:val="28"/>
          <w:lang w:val="uk-UA"/>
        </w:rPr>
        <w:t>ліцензії на право провадження господарської діяльност</w:t>
      </w:r>
      <w:r w:rsidR="0051057D">
        <w:rPr>
          <w:color w:val="000000"/>
          <w:sz w:val="28"/>
          <w:szCs w:val="28"/>
          <w:lang w:val="uk-UA"/>
        </w:rPr>
        <w:t xml:space="preserve">і з надання послуг з перевезень </w:t>
      </w:r>
      <w:bookmarkStart w:id="0" w:name="n8"/>
      <w:bookmarkEnd w:id="0"/>
      <w:r w:rsidR="00330A8E" w:rsidRPr="00330A8E">
        <w:rPr>
          <w:color w:val="000000"/>
          <w:sz w:val="28"/>
          <w:szCs w:val="28"/>
          <w:lang w:val="uk-UA"/>
        </w:rPr>
        <w:t xml:space="preserve">пасажирів, небезпечних вантажів, багажу автомобільним транспортом </w:t>
      </w:r>
      <w:r w:rsidR="0051057D">
        <w:rPr>
          <w:color w:val="000000"/>
          <w:sz w:val="28"/>
          <w:szCs w:val="28"/>
          <w:lang w:val="uk-UA"/>
        </w:rPr>
        <w:t xml:space="preserve">та </w:t>
      </w:r>
      <w:r w:rsidR="004536E3">
        <w:rPr>
          <w:color w:val="000000"/>
          <w:sz w:val="28"/>
          <w:szCs w:val="28"/>
          <w:shd w:val="clear" w:color="auto" w:fill="FFFFFF"/>
          <w:lang w:val="uk-UA"/>
        </w:rPr>
        <w:t>видані</w:t>
      </w:r>
      <w:r w:rsidR="0051057D" w:rsidRPr="0034460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1057D">
        <w:rPr>
          <w:color w:val="000000"/>
          <w:sz w:val="28"/>
          <w:szCs w:val="28"/>
          <w:shd w:val="clear" w:color="auto" w:fill="FFFFFF"/>
          <w:lang w:val="uk-UA"/>
        </w:rPr>
        <w:t xml:space="preserve">ліцензії </w:t>
      </w:r>
      <w:r w:rsidR="00B046A3">
        <w:rPr>
          <w:color w:val="000000"/>
          <w:sz w:val="28"/>
          <w:szCs w:val="28"/>
          <w:shd w:val="clear" w:color="auto" w:fill="FFFFFF"/>
          <w:lang w:val="uk-UA"/>
        </w:rPr>
        <w:t xml:space="preserve">на право провадження господарської діяльності </w:t>
      </w:r>
      <w:r w:rsidR="00B046A3" w:rsidRPr="00B046A3">
        <w:rPr>
          <w:color w:val="000000"/>
          <w:sz w:val="28"/>
          <w:szCs w:val="28"/>
          <w:shd w:val="clear" w:color="auto" w:fill="FFFFFF"/>
          <w:lang w:val="uk-UA"/>
        </w:rPr>
        <w:t xml:space="preserve">з перевезення пасажирів, небезпечних вантажів та небезпечних відходів автомобільним транспортом, міжнародних </w:t>
      </w:r>
      <w:r w:rsidR="00B046A3" w:rsidRPr="0029046F">
        <w:rPr>
          <w:color w:val="000000"/>
          <w:sz w:val="28"/>
          <w:szCs w:val="28"/>
          <w:shd w:val="clear" w:color="auto" w:fill="FFFFFF"/>
          <w:lang w:val="uk-UA"/>
        </w:rPr>
        <w:t>перевезень пасажирів та вантажів автомобільним транспортом</w:t>
      </w:r>
      <w:r w:rsidRPr="0029046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C0562">
        <w:rPr>
          <w:color w:val="000000"/>
          <w:sz w:val="28"/>
          <w:szCs w:val="28"/>
          <w:shd w:val="clear" w:color="auto" w:fill="FFFFFF"/>
          <w:lang w:val="uk-UA"/>
        </w:rPr>
        <w:t>–</w:t>
      </w:r>
      <w:r w:rsidRPr="0029046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C0562">
        <w:rPr>
          <w:color w:val="000000"/>
          <w:sz w:val="28"/>
          <w:szCs w:val="28"/>
          <w:lang w:val="uk-UA"/>
        </w:rPr>
        <w:t>є діючими</w:t>
      </w:r>
      <w:r w:rsidRPr="0029046F">
        <w:rPr>
          <w:color w:val="000000"/>
          <w:sz w:val="28"/>
          <w:szCs w:val="28"/>
          <w:lang w:val="uk-UA"/>
        </w:rPr>
        <w:t>;</w:t>
      </w:r>
    </w:p>
    <w:p w14:paraId="29A020F5" w14:textId="77777777" w:rsidR="004B0B35" w:rsidRPr="00330A8E" w:rsidRDefault="004B0B35" w:rsidP="00BE6D5A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left="1440"/>
        <w:jc w:val="both"/>
        <w:rPr>
          <w:color w:val="000000"/>
          <w:sz w:val="28"/>
          <w:szCs w:val="28"/>
          <w:lang w:val="uk-UA"/>
        </w:rPr>
      </w:pPr>
    </w:p>
    <w:p w14:paraId="396E56ED" w14:textId="77777777" w:rsidR="001C3375" w:rsidRDefault="001C3375" w:rsidP="00A55798">
      <w:pPr>
        <w:pStyle w:val="rvps2"/>
        <w:numPr>
          <w:ilvl w:val="1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bookmarkStart w:id="1" w:name="n9"/>
      <w:bookmarkStart w:id="2" w:name="n10"/>
      <w:bookmarkEnd w:id="1"/>
      <w:bookmarkEnd w:id="2"/>
      <w:r w:rsidRPr="00330A8E">
        <w:rPr>
          <w:color w:val="000000"/>
          <w:sz w:val="28"/>
          <w:szCs w:val="28"/>
          <w:lang w:val="uk-UA"/>
        </w:rPr>
        <w:t>ліцензії на право провадження господарської діяльност</w:t>
      </w:r>
      <w:r>
        <w:rPr>
          <w:color w:val="000000"/>
          <w:sz w:val="28"/>
          <w:szCs w:val="28"/>
          <w:lang w:val="uk-UA"/>
        </w:rPr>
        <w:t>і з:</w:t>
      </w:r>
    </w:p>
    <w:p w14:paraId="5909A740" w14:textId="0D14AFFC" w:rsidR="00330A8E" w:rsidRPr="00BE6D5A" w:rsidRDefault="00AC0CD7" w:rsidP="00BE6D5A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внутрішні</w:t>
      </w:r>
      <w:r w:rsidR="00225D50">
        <w:rPr>
          <w:color w:val="000000"/>
          <w:sz w:val="28"/>
          <w:szCs w:val="28"/>
          <w:lang w:val="uk-UA"/>
        </w:rPr>
        <w:t>х</w:t>
      </w:r>
      <w:r>
        <w:rPr>
          <w:color w:val="000000"/>
          <w:sz w:val="28"/>
          <w:szCs w:val="28"/>
          <w:lang w:val="uk-UA"/>
        </w:rPr>
        <w:t xml:space="preserve"> перевезен</w:t>
      </w:r>
      <w:r w:rsidR="00225D50">
        <w:rPr>
          <w:color w:val="000000"/>
          <w:sz w:val="28"/>
          <w:szCs w:val="28"/>
          <w:lang w:val="uk-UA"/>
        </w:rPr>
        <w:t>ь</w:t>
      </w:r>
      <w:r>
        <w:rPr>
          <w:color w:val="000000"/>
          <w:sz w:val="28"/>
          <w:szCs w:val="28"/>
          <w:lang w:val="uk-UA"/>
        </w:rPr>
        <w:t xml:space="preserve"> </w:t>
      </w:r>
      <w:r w:rsidR="00330A8E" w:rsidRPr="00330A8E">
        <w:rPr>
          <w:color w:val="000000"/>
          <w:sz w:val="28"/>
          <w:szCs w:val="28"/>
          <w:lang w:val="uk-UA"/>
        </w:rPr>
        <w:t>небезпечних вантажів вантажними автомобілями, причепами та напівпричепами</w:t>
      </w:r>
      <w:r w:rsidR="001C3375">
        <w:rPr>
          <w:color w:val="000000"/>
          <w:sz w:val="28"/>
          <w:szCs w:val="28"/>
          <w:lang w:val="uk-UA"/>
        </w:rPr>
        <w:t xml:space="preserve">; внутрішніх </w:t>
      </w:r>
      <w:r w:rsidR="00330A8E" w:rsidRPr="00330A8E">
        <w:rPr>
          <w:color w:val="000000"/>
          <w:sz w:val="28"/>
          <w:szCs w:val="28"/>
          <w:lang w:val="uk-UA"/>
        </w:rPr>
        <w:t>перевезен</w:t>
      </w:r>
      <w:r w:rsidR="001C3375">
        <w:rPr>
          <w:color w:val="000000"/>
          <w:sz w:val="28"/>
          <w:szCs w:val="28"/>
          <w:lang w:val="uk-UA"/>
        </w:rPr>
        <w:t>ь</w:t>
      </w:r>
      <w:r w:rsidR="00330A8E" w:rsidRPr="00330A8E">
        <w:rPr>
          <w:color w:val="000000"/>
          <w:sz w:val="28"/>
          <w:szCs w:val="28"/>
          <w:lang w:val="uk-UA"/>
        </w:rPr>
        <w:t xml:space="preserve"> небезпечних вантажів та небезпечних в</w:t>
      </w:r>
      <w:r w:rsidR="001C3375">
        <w:rPr>
          <w:color w:val="000000"/>
          <w:sz w:val="28"/>
          <w:szCs w:val="28"/>
          <w:lang w:val="uk-UA"/>
        </w:rPr>
        <w:t xml:space="preserve">ідходів вантажними автомобілями </w:t>
      </w:r>
      <w:r w:rsidR="00BE6D5A">
        <w:rPr>
          <w:color w:val="000000"/>
          <w:sz w:val="28"/>
          <w:szCs w:val="28"/>
          <w:lang w:val="uk-UA"/>
        </w:rPr>
        <w:t>–</w:t>
      </w:r>
      <w:r w:rsidR="001C3375" w:rsidRPr="00330A8E">
        <w:rPr>
          <w:color w:val="000000"/>
          <w:sz w:val="28"/>
          <w:szCs w:val="28"/>
          <w:lang w:val="uk-UA"/>
        </w:rPr>
        <w:t xml:space="preserve"> надають право</w:t>
      </w:r>
      <w:r w:rsidR="001C3375" w:rsidRPr="001C3375">
        <w:rPr>
          <w:color w:val="000000"/>
          <w:sz w:val="28"/>
          <w:szCs w:val="28"/>
          <w:lang w:val="uk-UA"/>
        </w:rPr>
        <w:t xml:space="preserve"> </w:t>
      </w:r>
      <w:r w:rsidR="001C3375" w:rsidRPr="00330A8E">
        <w:rPr>
          <w:color w:val="000000"/>
          <w:sz w:val="28"/>
          <w:szCs w:val="28"/>
          <w:lang w:val="uk-UA"/>
        </w:rPr>
        <w:t>провадити господарську діяльність з</w:t>
      </w:r>
      <w:r w:rsidR="001C3375" w:rsidRPr="001C337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C3375" w:rsidRPr="0034460D">
        <w:rPr>
          <w:color w:val="000000"/>
          <w:sz w:val="28"/>
          <w:szCs w:val="28"/>
          <w:shd w:val="clear" w:color="auto" w:fill="FFFFFF"/>
          <w:lang w:val="uk-UA"/>
        </w:rPr>
        <w:t>внутрішніх перевезень небезпечних вантажів та небезпечних відходів</w:t>
      </w:r>
      <w:r w:rsidR="001C3375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14:paraId="7FB4958E" w14:textId="77777777" w:rsidR="004B0B35" w:rsidRDefault="004B0B35" w:rsidP="00A55798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14:paraId="62622454" w14:textId="4E4CFC3C" w:rsidR="001C3375" w:rsidRDefault="001C3375" w:rsidP="00A55798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міжнародних перевезень </w:t>
      </w:r>
      <w:r w:rsidRPr="00330A8E">
        <w:rPr>
          <w:color w:val="000000"/>
          <w:sz w:val="28"/>
          <w:szCs w:val="28"/>
          <w:lang w:val="uk-UA"/>
        </w:rPr>
        <w:t>небезпечних вантажів вантажними автомобілями, причепами та напівпричепами</w:t>
      </w:r>
      <w:r>
        <w:rPr>
          <w:color w:val="000000"/>
          <w:sz w:val="28"/>
          <w:szCs w:val="28"/>
          <w:lang w:val="uk-UA"/>
        </w:rPr>
        <w:t xml:space="preserve">; міжнародних </w:t>
      </w:r>
      <w:r w:rsidRPr="00330A8E">
        <w:rPr>
          <w:color w:val="000000"/>
          <w:sz w:val="28"/>
          <w:szCs w:val="28"/>
          <w:lang w:val="uk-UA"/>
        </w:rPr>
        <w:t>перевезен</w:t>
      </w:r>
      <w:r>
        <w:rPr>
          <w:color w:val="000000"/>
          <w:sz w:val="28"/>
          <w:szCs w:val="28"/>
          <w:lang w:val="uk-UA"/>
        </w:rPr>
        <w:t>ь</w:t>
      </w:r>
      <w:r w:rsidRPr="00330A8E">
        <w:rPr>
          <w:color w:val="000000"/>
          <w:sz w:val="28"/>
          <w:szCs w:val="28"/>
          <w:lang w:val="uk-UA"/>
        </w:rPr>
        <w:t xml:space="preserve"> небезпечних вантажів та небезпечних в</w:t>
      </w:r>
      <w:r>
        <w:rPr>
          <w:color w:val="000000"/>
          <w:sz w:val="28"/>
          <w:szCs w:val="28"/>
          <w:lang w:val="uk-UA"/>
        </w:rPr>
        <w:t xml:space="preserve">ідходів вантажними автомобілями </w:t>
      </w:r>
      <w:r w:rsidR="00BE6D5A">
        <w:rPr>
          <w:color w:val="000000"/>
          <w:sz w:val="28"/>
          <w:szCs w:val="28"/>
          <w:lang w:val="uk-UA"/>
        </w:rPr>
        <w:t>–</w:t>
      </w:r>
      <w:r w:rsidRPr="00330A8E">
        <w:rPr>
          <w:color w:val="000000"/>
          <w:sz w:val="28"/>
          <w:szCs w:val="28"/>
          <w:lang w:val="uk-UA"/>
        </w:rPr>
        <w:t xml:space="preserve"> надають право</w:t>
      </w:r>
      <w:r w:rsidRPr="001C3375">
        <w:rPr>
          <w:color w:val="000000"/>
          <w:sz w:val="28"/>
          <w:szCs w:val="28"/>
          <w:lang w:val="uk-UA"/>
        </w:rPr>
        <w:t xml:space="preserve"> </w:t>
      </w:r>
      <w:r w:rsidRPr="00330A8E">
        <w:rPr>
          <w:color w:val="000000"/>
          <w:sz w:val="28"/>
          <w:szCs w:val="28"/>
          <w:lang w:val="uk-UA"/>
        </w:rPr>
        <w:t xml:space="preserve">провадити </w:t>
      </w:r>
      <w:r w:rsidRPr="00330A8E">
        <w:rPr>
          <w:color w:val="000000"/>
          <w:sz w:val="28"/>
          <w:szCs w:val="28"/>
          <w:lang w:val="uk-UA"/>
        </w:rPr>
        <w:lastRenderedPageBreak/>
        <w:t>господарську діяльність з</w:t>
      </w:r>
      <w:r w:rsidRPr="001C337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міжнародних</w:t>
      </w:r>
      <w:r w:rsidRPr="0034460D">
        <w:rPr>
          <w:color w:val="000000"/>
          <w:sz w:val="28"/>
          <w:szCs w:val="28"/>
          <w:shd w:val="clear" w:color="auto" w:fill="FFFFFF"/>
          <w:lang w:val="uk-UA"/>
        </w:rPr>
        <w:t xml:space="preserve"> перевезень небезпечних вантажів та небезпечних відходів</w:t>
      </w:r>
      <w:r>
        <w:rPr>
          <w:color w:val="000000"/>
          <w:sz w:val="28"/>
          <w:szCs w:val="28"/>
          <w:shd w:val="clear" w:color="auto" w:fill="FFFFFF"/>
          <w:lang w:val="uk-UA"/>
        </w:rPr>
        <w:t>;</w:t>
      </w:r>
      <w:r w:rsidR="000D0301" w:rsidRPr="002508A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D0301">
        <w:rPr>
          <w:color w:val="000000"/>
          <w:sz w:val="28"/>
          <w:szCs w:val="28"/>
          <w:shd w:val="clear" w:color="auto" w:fill="FFFFFF"/>
          <w:lang w:val="uk-UA"/>
        </w:rPr>
        <w:t>міжнародних перевезень вантажів (крім перевезень небезпечних вантажів та небезпечних відходів)</w:t>
      </w:r>
      <w:r w:rsidR="00623D0D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14:paraId="48F5C8EC" w14:textId="77777777" w:rsidR="004B0B35" w:rsidRDefault="004B0B35" w:rsidP="00A55798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14:paraId="6A18A1CD" w14:textId="78012BCF" w:rsidR="001C3375" w:rsidRDefault="001C3375" w:rsidP="00A55798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міжнародних перевезень вантажів; </w:t>
      </w:r>
      <w:r w:rsidRPr="0034460D">
        <w:rPr>
          <w:color w:val="000000"/>
          <w:sz w:val="28"/>
          <w:szCs w:val="28"/>
          <w:shd w:val="clear" w:color="auto" w:fill="FFFFFF"/>
          <w:lang w:val="uk-UA"/>
        </w:rPr>
        <w:t>міжнародн</w:t>
      </w:r>
      <w:r w:rsidR="00623D0D">
        <w:rPr>
          <w:color w:val="000000"/>
          <w:sz w:val="28"/>
          <w:szCs w:val="28"/>
          <w:shd w:val="clear" w:color="auto" w:fill="FFFFFF"/>
          <w:lang w:val="uk-UA"/>
        </w:rPr>
        <w:t>их</w:t>
      </w:r>
      <w:r w:rsidRPr="0034460D">
        <w:rPr>
          <w:color w:val="000000"/>
          <w:sz w:val="28"/>
          <w:szCs w:val="28"/>
          <w:shd w:val="clear" w:color="auto" w:fill="FFFFFF"/>
          <w:lang w:val="uk-UA"/>
        </w:rPr>
        <w:t xml:space="preserve"> перевезен</w:t>
      </w:r>
      <w:r w:rsidR="00623D0D">
        <w:rPr>
          <w:color w:val="000000"/>
          <w:sz w:val="28"/>
          <w:szCs w:val="28"/>
          <w:shd w:val="clear" w:color="auto" w:fill="FFFFFF"/>
          <w:lang w:val="uk-UA"/>
        </w:rPr>
        <w:t>ь</w:t>
      </w:r>
      <w:r w:rsidRPr="0034460D">
        <w:rPr>
          <w:color w:val="000000"/>
          <w:sz w:val="28"/>
          <w:szCs w:val="28"/>
          <w:shd w:val="clear" w:color="auto" w:fill="FFFFFF"/>
          <w:lang w:val="uk-UA"/>
        </w:rPr>
        <w:t xml:space="preserve"> вантажів вантажними автомобілями (крім перевезен</w:t>
      </w:r>
      <w:r w:rsidR="00623D0D">
        <w:rPr>
          <w:color w:val="000000"/>
          <w:sz w:val="28"/>
          <w:szCs w:val="28"/>
          <w:shd w:val="clear" w:color="auto" w:fill="FFFFFF"/>
          <w:lang w:val="uk-UA"/>
        </w:rPr>
        <w:t>ь</w:t>
      </w:r>
      <w:r w:rsidRPr="0034460D">
        <w:rPr>
          <w:color w:val="000000"/>
          <w:sz w:val="28"/>
          <w:szCs w:val="28"/>
          <w:shd w:val="clear" w:color="auto" w:fill="FFFFFF"/>
          <w:lang w:val="uk-UA"/>
        </w:rPr>
        <w:t xml:space="preserve"> небезпечних вантажів та небезпечних відходів)</w:t>
      </w:r>
      <w:r w:rsidRPr="001C3375">
        <w:rPr>
          <w:color w:val="000000"/>
          <w:sz w:val="28"/>
          <w:szCs w:val="28"/>
          <w:lang w:val="uk-UA"/>
        </w:rPr>
        <w:t xml:space="preserve"> </w:t>
      </w:r>
      <w:r w:rsidRPr="00330A8E">
        <w:rPr>
          <w:color w:val="000000"/>
          <w:sz w:val="28"/>
          <w:szCs w:val="28"/>
          <w:lang w:val="uk-UA"/>
        </w:rPr>
        <w:t>надають право</w:t>
      </w:r>
      <w:r w:rsidRPr="001C3375">
        <w:rPr>
          <w:color w:val="000000"/>
          <w:sz w:val="28"/>
          <w:szCs w:val="28"/>
          <w:lang w:val="uk-UA"/>
        </w:rPr>
        <w:t xml:space="preserve"> </w:t>
      </w:r>
      <w:r w:rsidRPr="00330A8E">
        <w:rPr>
          <w:color w:val="000000"/>
          <w:sz w:val="28"/>
          <w:szCs w:val="28"/>
          <w:lang w:val="uk-UA"/>
        </w:rPr>
        <w:t>провадити господарську діяльність з</w:t>
      </w:r>
      <w:r w:rsidRPr="001C337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4460D">
        <w:rPr>
          <w:color w:val="000000"/>
          <w:sz w:val="28"/>
          <w:szCs w:val="28"/>
          <w:shd w:val="clear" w:color="auto" w:fill="FFFFFF"/>
          <w:lang w:val="uk-UA"/>
        </w:rPr>
        <w:t>міжнародних перевезень вантажів (крім перевезення небезпечних вантажів та небезпечних відходів)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14:paraId="5FFAA0F4" w14:textId="77777777" w:rsidR="004B0B35" w:rsidRDefault="004B0B35" w:rsidP="00A55798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14:paraId="4E0415E8" w14:textId="69D643C2" w:rsidR="0034460D" w:rsidRDefault="00B046A3" w:rsidP="00D8312B">
      <w:pPr>
        <w:pStyle w:val="rvps2"/>
        <w:numPr>
          <w:ilvl w:val="1"/>
          <w:numId w:val="2"/>
        </w:numPr>
        <w:shd w:val="clear" w:color="auto" w:fill="FFFFFF"/>
        <w:tabs>
          <w:tab w:val="left" w:pos="142"/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B046A3">
        <w:rPr>
          <w:color w:val="000000"/>
          <w:sz w:val="28"/>
          <w:szCs w:val="28"/>
          <w:shd w:val="clear" w:color="auto" w:fill="FFFFFF"/>
          <w:lang w:val="uk-UA"/>
        </w:rPr>
        <w:t>строк</w:t>
      </w:r>
      <w:bookmarkStart w:id="3" w:name="n11"/>
      <w:bookmarkEnd w:id="3"/>
      <w:r w:rsidR="0034460D" w:rsidRPr="00B046A3">
        <w:rPr>
          <w:color w:val="000000"/>
          <w:sz w:val="28"/>
          <w:szCs w:val="28"/>
          <w:shd w:val="clear" w:color="auto" w:fill="FFFFFF"/>
          <w:lang w:val="uk-UA"/>
        </w:rPr>
        <w:t>, протягом якого ліцензіати, які провадять господарську діяльність</w:t>
      </w:r>
      <w:r>
        <w:rPr>
          <w:color w:val="000000"/>
          <w:sz w:val="28"/>
          <w:szCs w:val="28"/>
          <w:shd w:val="clear" w:color="auto" w:fill="FFFFFF"/>
          <w:lang w:val="uk-UA"/>
        </w:rPr>
        <w:t>, зазначену в підпункт</w:t>
      </w:r>
      <w:r w:rsidR="0029467D">
        <w:rPr>
          <w:color w:val="000000"/>
          <w:sz w:val="28"/>
          <w:szCs w:val="28"/>
          <w:shd w:val="clear" w:color="auto" w:fill="FFFFFF"/>
          <w:lang w:val="uk-UA"/>
        </w:rPr>
        <w:t>ах 1 та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2 цього пункту, подають до органу ліцензування документи та відомості, визначені частиною третьою статті 15 Закону України «Про ліцензування видів господарської діяльності»,</w:t>
      </w:r>
      <w:r w:rsidR="0034460D" w:rsidRPr="00B046A3">
        <w:rPr>
          <w:color w:val="000000"/>
          <w:sz w:val="28"/>
          <w:szCs w:val="28"/>
          <w:shd w:val="clear" w:color="auto" w:fill="FFFFFF"/>
          <w:lang w:val="uk-UA"/>
        </w:rPr>
        <w:t xml:space="preserve"> становить </w:t>
      </w:r>
      <w:r w:rsidR="00DB2648">
        <w:rPr>
          <w:color w:val="000000"/>
          <w:sz w:val="28"/>
          <w:szCs w:val="28"/>
          <w:shd w:val="clear" w:color="auto" w:fill="FFFFFF"/>
          <w:lang w:val="uk-UA"/>
        </w:rPr>
        <w:t>десять місяців;</w:t>
      </w:r>
    </w:p>
    <w:p w14:paraId="5BF24A95" w14:textId="4F808F46" w:rsidR="00DB2648" w:rsidRDefault="00DB2648" w:rsidP="001661CB">
      <w:pPr>
        <w:pStyle w:val="rvps2"/>
        <w:shd w:val="clear" w:color="auto" w:fill="FFFFFF"/>
        <w:tabs>
          <w:tab w:val="left" w:pos="142"/>
          <w:tab w:val="left" w:pos="851"/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14:paraId="12054DDE" w14:textId="02003DC8" w:rsidR="00DB2648" w:rsidRDefault="00553242" w:rsidP="001661CB">
      <w:pPr>
        <w:pStyle w:val="rvps2"/>
        <w:numPr>
          <w:ilvl w:val="1"/>
          <w:numId w:val="2"/>
        </w:numPr>
        <w:shd w:val="clear" w:color="auto" w:fill="FFFFFF"/>
        <w:tabs>
          <w:tab w:val="left" w:pos="142"/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Pr="00553242">
        <w:rPr>
          <w:color w:val="000000"/>
          <w:sz w:val="28"/>
          <w:szCs w:val="28"/>
          <w:shd w:val="clear" w:color="auto" w:fill="FFFFFF"/>
          <w:lang w:val="uk-UA"/>
        </w:rPr>
        <w:t xml:space="preserve"> разі провадження господарської діяльності з внутрішніх перевезень пасажирів автобусами</w:t>
      </w:r>
      <w:r w:rsidR="001661C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 режимі </w:t>
      </w:r>
      <w:r w:rsidRPr="00553242">
        <w:rPr>
          <w:color w:val="000000"/>
          <w:sz w:val="28"/>
          <w:szCs w:val="28"/>
          <w:shd w:val="clear" w:color="auto" w:fill="FFFFFF"/>
          <w:lang w:val="uk-UA"/>
        </w:rPr>
        <w:t>регулярних перевезень</w:t>
      </w:r>
      <w:r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553242">
        <w:rPr>
          <w:color w:val="000000"/>
          <w:sz w:val="28"/>
          <w:szCs w:val="28"/>
          <w:shd w:val="clear" w:color="auto" w:fill="FFFFFF"/>
          <w:lang w:val="uk-UA"/>
        </w:rPr>
        <w:t xml:space="preserve"> ліцензіат повинен </w:t>
      </w:r>
      <w:r w:rsidR="001661CB">
        <w:rPr>
          <w:color w:val="000000"/>
          <w:sz w:val="28"/>
          <w:szCs w:val="28"/>
          <w:shd w:val="clear" w:color="auto" w:fill="FFFFFF"/>
          <w:lang w:val="uk-UA"/>
        </w:rPr>
        <w:t>використовувати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53242">
        <w:rPr>
          <w:color w:val="000000"/>
          <w:sz w:val="28"/>
          <w:szCs w:val="28"/>
          <w:shd w:val="clear" w:color="auto" w:fill="FFFFFF"/>
          <w:lang w:val="uk-UA"/>
        </w:rPr>
        <w:t xml:space="preserve">на маршруті автобуси, пристосовані для перевезення осіб з інвалідністю та інших маломобільних груп населення в кількості 50 </w:t>
      </w:r>
      <w:r w:rsidR="001661CB">
        <w:rPr>
          <w:color w:val="000000"/>
          <w:sz w:val="28"/>
          <w:szCs w:val="28"/>
          <w:shd w:val="clear" w:color="auto" w:fill="FFFFFF"/>
          <w:lang w:val="uk-UA"/>
        </w:rPr>
        <w:t xml:space="preserve">відсотків загальної кількості автобусів </w:t>
      </w:r>
      <w:r w:rsidR="00CD0598" w:rsidRPr="00CD0598">
        <w:rPr>
          <w:color w:val="000000"/>
          <w:sz w:val="28"/>
          <w:szCs w:val="28"/>
          <w:shd w:val="clear" w:color="auto" w:fill="FFFFFF"/>
          <w:lang w:val="uk-UA"/>
        </w:rPr>
        <w:t>з 01 травня</w:t>
      </w:r>
      <w:r w:rsidR="001661CB" w:rsidRPr="00CD0598">
        <w:rPr>
          <w:color w:val="000000"/>
          <w:sz w:val="28"/>
          <w:szCs w:val="28"/>
          <w:shd w:val="clear" w:color="auto" w:fill="FFFFFF"/>
          <w:lang w:val="uk-UA"/>
        </w:rPr>
        <w:t xml:space="preserve"> 2020 року;</w:t>
      </w:r>
    </w:p>
    <w:p w14:paraId="6DF15C27" w14:textId="77777777" w:rsidR="001661CB" w:rsidRDefault="001661CB" w:rsidP="00CD0598">
      <w:pPr>
        <w:pStyle w:val="a4"/>
        <w:spacing w:after="0" w:line="240" w:lineRule="auto"/>
        <w:ind w:left="0"/>
        <w:rPr>
          <w:color w:val="000000"/>
          <w:sz w:val="28"/>
          <w:szCs w:val="28"/>
          <w:shd w:val="clear" w:color="auto" w:fill="FFFFFF"/>
          <w:lang w:val="uk-UA"/>
        </w:rPr>
      </w:pPr>
    </w:p>
    <w:p w14:paraId="0DC9365B" w14:textId="6635E4F0" w:rsidR="00B046A3" w:rsidRPr="00170876" w:rsidRDefault="001661CB" w:rsidP="001661CB">
      <w:pPr>
        <w:pStyle w:val="rvps2"/>
        <w:numPr>
          <w:ilvl w:val="1"/>
          <w:numId w:val="2"/>
        </w:numPr>
        <w:shd w:val="clear" w:color="auto" w:fill="FFFFFF"/>
        <w:tabs>
          <w:tab w:val="left" w:pos="142"/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661CB">
        <w:rPr>
          <w:color w:val="000000"/>
          <w:sz w:val="28"/>
          <w:szCs w:val="28"/>
          <w:shd w:val="clear" w:color="auto" w:fill="FFFFFF"/>
          <w:lang w:val="uk-UA"/>
        </w:rPr>
        <w:t>у разі провадження господарської діяльності з міжнародних перевезень пасажирів автобусами в режимі регулярних перевезень, ліцензіат повинен використовувати на маршруті автобуси, пристосовані для перевезення осіб з інвалідністю та інших маломобільних груп населення в кількості 35 відсотків загальної кількості</w:t>
      </w:r>
      <w:r w:rsidR="0099229E">
        <w:rPr>
          <w:color w:val="000000"/>
          <w:sz w:val="28"/>
          <w:szCs w:val="28"/>
          <w:shd w:val="clear" w:color="auto" w:fill="FFFFFF"/>
          <w:lang w:val="uk-UA"/>
        </w:rPr>
        <w:t xml:space="preserve"> автобусів з 01 січня 2025 року.</w:t>
      </w:r>
    </w:p>
    <w:p w14:paraId="5F6AF9F2" w14:textId="77777777" w:rsidR="00170876" w:rsidRDefault="00170876" w:rsidP="00CD0598">
      <w:pPr>
        <w:pStyle w:val="a4"/>
        <w:spacing w:after="0" w:line="240" w:lineRule="auto"/>
        <w:rPr>
          <w:color w:val="000000"/>
          <w:sz w:val="28"/>
          <w:szCs w:val="28"/>
          <w:lang w:val="uk-UA"/>
        </w:rPr>
      </w:pPr>
    </w:p>
    <w:p w14:paraId="7B370910" w14:textId="77777777" w:rsidR="00F24090" w:rsidRPr="0034460D" w:rsidRDefault="00F24090" w:rsidP="00D8312B">
      <w:pPr>
        <w:pStyle w:val="a5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34460D">
        <w:rPr>
          <w:color w:val="000000"/>
          <w:sz w:val="28"/>
          <w:szCs w:val="28"/>
          <w:lang w:val="uk-UA"/>
        </w:rPr>
        <w:t>Визнати так</w:t>
      </w:r>
      <w:r w:rsidR="003D5077">
        <w:rPr>
          <w:color w:val="000000"/>
          <w:sz w:val="28"/>
          <w:szCs w:val="28"/>
          <w:lang w:val="uk-UA"/>
        </w:rPr>
        <w:t>ими</w:t>
      </w:r>
      <w:r w:rsidRPr="0034460D">
        <w:rPr>
          <w:color w:val="000000"/>
          <w:sz w:val="28"/>
          <w:szCs w:val="28"/>
          <w:lang w:val="uk-UA"/>
        </w:rPr>
        <w:t>, що втратил</w:t>
      </w:r>
      <w:r w:rsidR="003D5077">
        <w:rPr>
          <w:color w:val="000000"/>
          <w:sz w:val="28"/>
          <w:szCs w:val="28"/>
          <w:lang w:val="uk-UA"/>
        </w:rPr>
        <w:t>и</w:t>
      </w:r>
      <w:r w:rsidRPr="0034460D">
        <w:rPr>
          <w:color w:val="000000"/>
          <w:sz w:val="28"/>
          <w:szCs w:val="28"/>
          <w:lang w:val="uk-UA"/>
        </w:rPr>
        <w:t xml:space="preserve"> чинність</w:t>
      </w:r>
      <w:r w:rsidR="003D5077">
        <w:rPr>
          <w:color w:val="000000"/>
          <w:sz w:val="28"/>
          <w:szCs w:val="28"/>
          <w:lang w:val="uk-UA"/>
        </w:rPr>
        <w:t>, постанови Кабінету Міністрів України згідно з переліком, що додаєть</w:t>
      </w:r>
      <w:r w:rsidR="003456D2">
        <w:rPr>
          <w:color w:val="000000"/>
          <w:sz w:val="28"/>
          <w:szCs w:val="28"/>
          <w:lang w:val="uk-UA"/>
        </w:rPr>
        <w:t>ся</w:t>
      </w:r>
      <w:r w:rsidRPr="0034460D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14:paraId="09639A02" w14:textId="77777777" w:rsidR="009D1EDA" w:rsidRPr="0034460D" w:rsidRDefault="009D1EDA" w:rsidP="00D8312B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14:paraId="1A5B94A7" w14:textId="06946368" w:rsidR="00F24090" w:rsidRPr="0034460D" w:rsidRDefault="000D0301" w:rsidP="00D8312B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4</w:t>
      </w:r>
      <w:r w:rsidR="00F24090" w:rsidRPr="0034460D">
        <w:rPr>
          <w:color w:val="000000"/>
          <w:sz w:val="28"/>
          <w:szCs w:val="28"/>
          <w:shd w:val="clear" w:color="auto" w:fill="FFFFFF"/>
          <w:lang w:val="uk-UA"/>
        </w:rPr>
        <w:t>. Ця постанова набирає чин</w:t>
      </w:r>
      <w:r w:rsidR="006C2493">
        <w:rPr>
          <w:color w:val="000000"/>
          <w:sz w:val="28"/>
          <w:szCs w:val="28"/>
          <w:shd w:val="clear" w:color="auto" w:fill="FFFFFF"/>
          <w:lang w:val="uk-UA"/>
        </w:rPr>
        <w:t>н</w:t>
      </w:r>
      <w:r w:rsidR="00B47FFD">
        <w:rPr>
          <w:color w:val="000000"/>
          <w:sz w:val="28"/>
          <w:szCs w:val="28"/>
          <w:shd w:val="clear" w:color="auto" w:fill="FFFFFF"/>
          <w:lang w:val="uk-UA"/>
        </w:rPr>
        <w:t xml:space="preserve">ість </w:t>
      </w:r>
      <w:r w:rsidR="00B47FFD" w:rsidRPr="00D1357A">
        <w:rPr>
          <w:sz w:val="28"/>
          <w:szCs w:val="28"/>
          <w:lang w:val="uk-UA"/>
        </w:rPr>
        <w:t>одночасно з набранням чинності</w:t>
      </w:r>
      <w:r w:rsidR="00B47FFD">
        <w:rPr>
          <w:color w:val="000000"/>
          <w:sz w:val="28"/>
          <w:szCs w:val="28"/>
          <w:shd w:val="clear" w:color="auto" w:fill="FFFFFF"/>
          <w:lang w:val="uk-UA"/>
        </w:rPr>
        <w:t xml:space="preserve"> Закону України від </w:t>
      </w:r>
      <w:r w:rsidR="004536E3">
        <w:rPr>
          <w:color w:val="000000"/>
          <w:sz w:val="28"/>
          <w:szCs w:val="28"/>
          <w:shd w:val="clear" w:color="auto" w:fill="FFFFFF"/>
          <w:lang w:val="uk-UA"/>
        </w:rPr>
        <w:t>0</w:t>
      </w:r>
      <w:bookmarkStart w:id="4" w:name="_GoBack"/>
      <w:bookmarkEnd w:id="4"/>
      <w:r w:rsidR="00B47FFD">
        <w:rPr>
          <w:color w:val="000000"/>
          <w:sz w:val="28"/>
          <w:szCs w:val="28"/>
          <w:shd w:val="clear" w:color="auto" w:fill="FFFFFF"/>
          <w:lang w:val="uk-UA"/>
        </w:rPr>
        <w:t xml:space="preserve">2 жовтня 2019 року № </w:t>
      </w:r>
      <w:r w:rsidR="00B47FFD" w:rsidRPr="00B47FFD">
        <w:rPr>
          <w:color w:val="000000"/>
          <w:sz w:val="28"/>
          <w:szCs w:val="28"/>
          <w:shd w:val="clear" w:color="auto" w:fill="FFFFFF"/>
          <w:lang w:val="uk-UA"/>
        </w:rPr>
        <w:t>139-IX</w:t>
      </w:r>
      <w:r w:rsidR="00B47FFD">
        <w:rPr>
          <w:color w:val="000000"/>
          <w:sz w:val="28"/>
          <w:szCs w:val="28"/>
          <w:shd w:val="clear" w:color="auto" w:fill="FFFFFF"/>
          <w:lang w:val="uk-UA"/>
        </w:rPr>
        <w:t xml:space="preserve"> «</w:t>
      </w:r>
      <w:r w:rsidR="00B47FFD" w:rsidRPr="00B47FFD">
        <w:rPr>
          <w:color w:val="000000"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удосконалення порядку ліцензування господарської діяльності</w:t>
      </w:r>
      <w:r w:rsidR="00B47FFD">
        <w:rPr>
          <w:color w:val="000000"/>
          <w:sz w:val="28"/>
          <w:szCs w:val="28"/>
          <w:shd w:val="clear" w:color="auto" w:fill="FFFFFF"/>
          <w:lang w:val="uk-UA"/>
        </w:rPr>
        <w:t>»</w:t>
      </w:r>
      <w:r w:rsidR="0029467D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29467D" w:rsidRPr="0029467D">
        <w:rPr>
          <w:color w:val="000000"/>
          <w:sz w:val="28"/>
          <w:szCs w:val="28"/>
          <w:shd w:val="clear" w:color="auto" w:fill="FFFFFF"/>
          <w:lang w:val="uk-UA"/>
        </w:rPr>
        <w:t>крім підпункту 3 пункту 2, який набирає чинн</w:t>
      </w:r>
      <w:r w:rsidR="00DB16AE">
        <w:rPr>
          <w:color w:val="000000"/>
          <w:sz w:val="28"/>
          <w:szCs w:val="28"/>
          <w:shd w:val="clear" w:color="auto" w:fill="FFFFFF"/>
          <w:lang w:val="uk-UA"/>
        </w:rPr>
        <w:t>ості</w:t>
      </w:r>
      <w:r w:rsidR="0029467D" w:rsidRPr="0029467D">
        <w:rPr>
          <w:color w:val="000000"/>
          <w:sz w:val="28"/>
          <w:szCs w:val="28"/>
          <w:shd w:val="clear" w:color="auto" w:fill="FFFFFF"/>
          <w:lang w:val="uk-UA"/>
        </w:rPr>
        <w:t xml:space="preserve"> через </w:t>
      </w:r>
      <w:r w:rsidR="004436C5">
        <w:rPr>
          <w:color w:val="000000"/>
          <w:sz w:val="28"/>
          <w:szCs w:val="28"/>
          <w:shd w:val="clear" w:color="auto" w:fill="FFFFFF"/>
          <w:lang w:val="uk-UA"/>
        </w:rPr>
        <w:t xml:space="preserve">два </w:t>
      </w:r>
      <w:r w:rsidR="0029467D" w:rsidRPr="0029467D">
        <w:rPr>
          <w:color w:val="000000"/>
          <w:sz w:val="28"/>
          <w:szCs w:val="28"/>
          <w:shd w:val="clear" w:color="auto" w:fill="FFFFFF"/>
          <w:lang w:val="uk-UA"/>
        </w:rPr>
        <w:t>місяці.</w:t>
      </w:r>
    </w:p>
    <w:p w14:paraId="46629034" w14:textId="77777777" w:rsidR="00F24090" w:rsidRPr="003D5077" w:rsidRDefault="00F24090" w:rsidP="003D507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42E3F2" w14:textId="77777777" w:rsidR="009D1EDA" w:rsidRPr="003D5077" w:rsidRDefault="009D1EDA" w:rsidP="003D507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2F9892" w14:textId="7EF4D822" w:rsidR="00F24090" w:rsidRPr="0034460D" w:rsidRDefault="00F24090" w:rsidP="003D5077">
      <w:pPr>
        <w:pStyle w:val="a5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4460D">
        <w:rPr>
          <w:b/>
          <w:bCs/>
          <w:color w:val="000000"/>
          <w:sz w:val="28"/>
          <w:szCs w:val="28"/>
          <w:lang w:val="uk-UA"/>
        </w:rPr>
        <w:t>Прем’єр-міністр У</w:t>
      </w:r>
      <w:r w:rsidR="00D8312B">
        <w:rPr>
          <w:b/>
          <w:bCs/>
          <w:color w:val="000000"/>
          <w:sz w:val="28"/>
          <w:szCs w:val="28"/>
          <w:lang w:val="uk-UA"/>
        </w:rPr>
        <w:t>країни                 </w:t>
      </w:r>
      <w:r w:rsidR="00FC6F00">
        <w:rPr>
          <w:b/>
          <w:bCs/>
          <w:color w:val="000000"/>
          <w:sz w:val="28"/>
          <w:szCs w:val="28"/>
          <w:lang w:val="uk-UA"/>
        </w:rPr>
        <w:t>                  </w:t>
      </w:r>
      <w:r w:rsidRPr="0034460D">
        <w:rPr>
          <w:b/>
          <w:bCs/>
          <w:color w:val="000000"/>
          <w:sz w:val="28"/>
          <w:szCs w:val="28"/>
          <w:lang w:val="uk-UA"/>
        </w:rPr>
        <w:t> </w:t>
      </w:r>
      <w:r w:rsidR="000D0301">
        <w:rPr>
          <w:b/>
          <w:bCs/>
          <w:color w:val="000000"/>
          <w:sz w:val="28"/>
          <w:szCs w:val="28"/>
          <w:lang w:val="uk-UA"/>
        </w:rPr>
        <w:t xml:space="preserve">        </w:t>
      </w:r>
      <w:r w:rsidR="00DB2648">
        <w:rPr>
          <w:b/>
          <w:bCs/>
          <w:color w:val="000000"/>
          <w:sz w:val="28"/>
          <w:szCs w:val="28"/>
          <w:lang w:val="uk-UA"/>
        </w:rPr>
        <w:t>Олексій</w:t>
      </w:r>
      <w:r w:rsidRPr="0034460D">
        <w:rPr>
          <w:b/>
          <w:bCs/>
          <w:color w:val="000000"/>
          <w:sz w:val="28"/>
          <w:szCs w:val="28"/>
          <w:lang w:val="uk-UA"/>
        </w:rPr>
        <w:t xml:space="preserve"> Г</w:t>
      </w:r>
      <w:r w:rsidR="00DB2648">
        <w:rPr>
          <w:b/>
          <w:bCs/>
          <w:color w:val="000000"/>
          <w:sz w:val="28"/>
          <w:szCs w:val="28"/>
          <w:lang w:val="uk-UA"/>
        </w:rPr>
        <w:t>ОНЧАРУК</w:t>
      </w:r>
    </w:p>
    <w:p w14:paraId="77FD1B30" w14:textId="77777777" w:rsidR="00CE7C6E" w:rsidRPr="009D1EDA" w:rsidRDefault="00CE7C6E" w:rsidP="00F24090">
      <w:pPr>
        <w:rPr>
          <w:lang w:val="uk-UA"/>
        </w:rPr>
      </w:pPr>
    </w:p>
    <w:sectPr w:rsidR="00CE7C6E" w:rsidRPr="009D1EDA" w:rsidSect="002508A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95709" w14:textId="77777777" w:rsidR="00D2418D" w:rsidRDefault="00D2418D" w:rsidP="009D1EDA">
      <w:pPr>
        <w:spacing w:after="0" w:line="240" w:lineRule="auto"/>
      </w:pPr>
      <w:r>
        <w:separator/>
      </w:r>
    </w:p>
  </w:endnote>
  <w:endnote w:type="continuationSeparator" w:id="0">
    <w:p w14:paraId="0F05B29B" w14:textId="77777777" w:rsidR="00D2418D" w:rsidRDefault="00D2418D" w:rsidP="009D1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B06DB" w14:textId="77777777" w:rsidR="00D2418D" w:rsidRDefault="00D2418D" w:rsidP="009D1EDA">
      <w:pPr>
        <w:spacing w:after="0" w:line="240" w:lineRule="auto"/>
      </w:pPr>
      <w:r>
        <w:separator/>
      </w:r>
    </w:p>
  </w:footnote>
  <w:footnote w:type="continuationSeparator" w:id="0">
    <w:p w14:paraId="1572E174" w14:textId="77777777" w:rsidR="00D2418D" w:rsidRDefault="00D2418D" w:rsidP="009D1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36074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D321A87" w14:textId="5D7EB349" w:rsidR="009D1EDA" w:rsidRPr="0034460D" w:rsidRDefault="009D1ED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4460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4460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4460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36E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4460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63067C9" w14:textId="77777777" w:rsidR="009D1EDA" w:rsidRDefault="009D1E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961"/>
    <w:multiLevelType w:val="hybridMultilevel"/>
    <w:tmpl w:val="F5FC7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C709B"/>
    <w:multiLevelType w:val="hybridMultilevel"/>
    <w:tmpl w:val="4072DA96"/>
    <w:lvl w:ilvl="0" w:tplc="1310AA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5E1F01"/>
    <w:multiLevelType w:val="multilevel"/>
    <w:tmpl w:val="3C3C1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D5A"/>
    <w:rsid w:val="00076FB1"/>
    <w:rsid w:val="00097024"/>
    <w:rsid w:val="000B333D"/>
    <w:rsid w:val="000D0301"/>
    <w:rsid w:val="000D7464"/>
    <w:rsid w:val="0013438E"/>
    <w:rsid w:val="0015632D"/>
    <w:rsid w:val="001661CB"/>
    <w:rsid w:val="00170876"/>
    <w:rsid w:val="001B6341"/>
    <w:rsid w:val="001C3375"/>
    <w:rsid w:val="00210EED"/>
    <w:rsid w:val="00225D50"/>
    <w:rsid w:val="002318B9"/>
    <w:rsid w:val="002360B6"/>
    <w:rsid w:val="00246BE8"/>
    <w:rsid w:val="002508A1"/>
    <w:rsid w:val="00262EBA"/>
    <w:rsid w:val="0029046F"/>
    <w:rsid w:val="0029467D"/>
    <w:rsid w:val="002E3177"/>
    <w:rsid w:val="002E33C3"/>
    <w:rsid w:val="003249EB"/>
    <w:rsid w:val="00330A8E"/>
    <w:rsid w:val="0034460D"/>
    <w:rsid w:val="003456D2"/>
    <w:rsid w:val="00352E8A"/>
    <w:rsid w:val="003D5077"/>
    <w:rsid w:val="0041029F"/>
    <w:rsid w:val="00437823"/>
    <w:rsid w:val="004436C5"/>
    <w:rsid w:val="004536E3"/>
    <w:rsid w:val="00493F4A"/>
    <w:rsid w:val="004B0B35"/>
    <w:rsid w:val="0051057D"/>
    <w:rsid w:val="00514EF8"/>
    <w:rsid w:val="00553242"/>
    <w:rsid w:val="00574F11"/>
    <w:rsid w:val="00623D0D"/>
    <w:rsid w:val="00651685"/>
    <w:rsid w:val="006613A4"/>
    <w:rsid w:val="00676516"/>
    <w:rsid w:val="006A413B"/>
    <w:rsid w:val="006A6A8D"/>
    <w:rsid w:val="006C2493"/>
    <w:rsid w:val="006D56E9"/>
    <w:rsid w:val="006D6B72"/>
    <w:rsid w:val="006E1AF4"/>
    <w:rsid w:val="0070620A"/>
    <w:rsid w:val="00822CFC"/>
    <w:rsid w:val="008466A9"/>
    <w:rsid w:val="008A092D"/>
    <w:rsid w:val="008A7BE1"/>
    <w:rsid w:val="0094107F"/>
    <w:rsid w:val="00970066"/>
    <w:rsid w:val="00991CFE"/>
    <w:rsid w:val="0099229E"/>
    <w:rsid w:val="009D1EDA"/>
    <w:rsid w:val="009E3C3A"/>
    <w:rsid w:val="00A001F8"/>
    <w:rsid w:val="00A450BE"/>
    <w:rsid w:val="00A47B8F"/>
    <w:rsid w:val="00A55798"/>
    <w:rsid w:val="00AC0CD7"/>
    <w:rsid w:val="00B002B0"/>
    <w:rsid w:val="00B0080A"/>
    <w:rsid w:val="00B046A3"/>
    <w:rsid w:val="00B17889"/>
    <w:rsid w:val="00B47FFD"/>
    <w:rsid w:val="00BC0562"/>
    <w:rsid w:val="00BE6D5A"/>
    <w:rsid w:val="00C122AD"/>
    <w:rsid w:val="00C51F98"/>
    <w:rsid w:val="00C94A7A"/>
    <w:rsid w:val="00CC20BF"/>
    <w:rsid w:val="00CD0598"/>
    <w:rsid w:val="00CE7C6E"/>
    <w:rsid w:val="00D1357A"/>
    <w:rsid w:val="00D2418D"/>
    <w:rsid w:val="00D32D5A"/>
    <w:rsid w:val="00D821B3"/>
    <w:rsid w:val="00D8312B"/>
    <w:rsid w:val="00DB16AE"/>
    <w:rsid w:val="00DB2648"/>
    <w:rsid w:val="00DF38FF"/>
    <w:rsid w:val="00E64130"/>
    <w:rsid w:val="00F24090"/>
    <w:rsid w:val="00FC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A3913"/>
  <w15:docId w15:val="{1C7C798C-E216-447A-986E-3A4424F6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437823"/>
  </w:style>
  <w:style w:type="character" w:customStyle="1" w:styleId="rvts64">
    <w:name w:val="rvts64"/>
    <w:basedOn w:val="a0"/>
    <w:rsid w:val="00437823"/>
  </w:style>
  <w:style w:type="character" w:styleId="a3">
    <w:name w:val="Hyperlink"/>
    <w:basedOn w:val="a0"/>
    <w:uiPriority w:val="99"/>
    <w:semiHidden/>
    <w:unhideWhenUsed/>
    <w:rsid w:val="00437823"/>
    <w:rPr>
      <w:color w:val="0000FF"/>
      <w:u w:val="single"/>
    </w:rPr>
  </w:style>
  <w:style w:type="character" w:customStyle="1" w:styleId="rvts52">
    <w:name w:val="rvts52"/>
    <w:basedOn w:val="a0"/>
    <w:rsid w:val="00437823"/>
  </w:style>
  <w:style w:type="paragraph" w:styleId="a4">
    <w:name w:val="List Paragraph"/>
    <w:basedOn w:val="a"/>
    <w:uiPriority w:val="34"/>
    <w:qFormat/>
    <w:rsid w:val="0043782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2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D1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1EDA"/>
  </w:style>
  <w:style w:type="paragraph" w:styleId="a8">
    <w:name w:val="footer"/>
    <w:basedOn w:val="a"/>
    <w:link w:val="a9"/>
    <w:uiPriority w:val="99"/>
    <w:unhideWhenUsed/>
    <w:rsid w:val="009D1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1EDA"/>
  </w:style>
  <w:style w:type="paragraph" w:styleId="aa">
    <w:name w:val="Balloon Text"/>
    <w:basedOn w:val="a"/>
    <w:link w:val="ab"/>
    <w:uiPriority w:val="99"/>
    <w:semiHidden/>
    <w:unhideWhenUsed/>
    <w:rsid w:val="009D1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1EDA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330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">
    <w:name w:val="annotation reference"/>
    <w:basedOn w:val="a0"/>
    <w:uiPriority w:val="99"/>
    <w:semiHidden/>
    <w:unhideWhenUsed/>
    <w:rsid w:val="008466A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466A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466A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466A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466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222-19/paran1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222-19/paran1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AFA5D-D8DC-49D5-B41A-461D9DFBF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2532</Words>
  <Characters>1444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Natalka</cp:lastModifiedBy>
  <cp:revision>47</cp:revision>
  <cp:lastPrinted>2019-11-29T11:52:00Z</cp:lastPrinted>
  <dcterms:created xsi:type="dcterms:W3CDTF">2017-09-28T13:42:00Z</dcterms:created>
  <dcterms:modified xsi:type="dcterms:W3CDTF">2019-12-27T14:06:00Z</dcterms:modified>
</cp:coreProperties>
</file>