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26" w:rsidRPr="008C0A39" w:rsidRDefault="007C3C26"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8C0A39">
        <w:rPr>
          <w:rStyle w:val="rvts15"/>
          <w:b/>
          <w:bCs/>
          <w:color w:val="000000"/>
          <w:sz w:val="28"/>
          <w:szCs w:val="28"/>
          <w:bdr w:val="none" w:sz="0" w:space="0" w:color="auto" w:frame="1"/>
        </w:rPr>
        <w:t>ФОРМА </w:t>
      </w:r>
      <w:r w:rsidRPr="008C0A39">
        <w:rPr>
          <w:color w:val="000000"/>
          <w:bdr w:val="none" w:sz="0" w:space="0" w:color="auto" w:frame="1"/>
        </w:rPr>
        <w:br/>
      </w:r>
      <w:r w:rsidRPr="008C0A39">
        <w:rPr>
          <w:rStyle w:val="rvts15"/>
          <w:b/>
          <w:bCs/>
          <w:color w:val="000000"/>
          <w:sz w:val="28"/>
          <w:szCs w:val="28"/>
          <w:bdr w:val="none" w:sz="0" w:space="0" w:color="auto" w:frame="1"/>
        </w:rPr>
        <w:t xml:space="preserve">переліку питань для проведення заходів державного нагляду (контролю) за додатком № </w:t>
      </w:r>
      <w:r w:rsidR="00F034EB" w:rsidRPr="008C0A39">
        <w:rPr>
          <w:rStyle w:val="rvts15"/>
          <w:b/>
          <w:bCs/>
          <w:color w:val="000000"/>
          <w:sz w:val="28"/>
          <w:szCs w:val="28"/>
          <w:bdr w:val="none" w:sz="0" w:space="0" w:color="auto" w:frame="1"/>
        </w:rPr>
        <w:t>6</w:t>
      </w:r>
    </w:p>
    <w:p w:rsidR="00D64A32" w:rsidRPr="008C0A39" w:rsidRDefault="00D64A32"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8C0A39">
        <w:rPr>
          <w:rStyle w:val="rvts15"/>
          <w:b/>
          <w:bCs/>
          <w:color w:val="000000"/>
          <w:sz w:val="28"/>
          <w:szCs w:val="28"/>
          <w:bdr w:val="none" w:sz="0" w:space="0" w:color="auto" w:frame="1"/>
        </w:rPr>
        <w:t>до уніфікованої форми акта</w:t>
      </w:r>
      <w:r w:rsidR="00F24A52" w:rsidRPr="008C0A39">
        <w:rPr>
          <w:rStyle w:val="rvts15"/>
          <w:b/>
          <w:bCs/>
          <w:color w:val="000000"/>
          <w:sz w:val="28"/>
          <w:szCs w:val="28"/>
          <w:bdr w:val="none" w:sz="0" w:space="0" w:color="auto" w:frame="1"/>
        </w:rPr>
        <w:t xml:space="preserve">, </w:t>
      </w:r>
      <w:r w:rsidR="00F24A52" w:rsidRPr="008C0A39">
        <w:rPr>
          <w:rStyle w:val="rvts15"/>
          <w:b/>
          <w:bCs/>
          <w:color w:val="000000"/>
          <w:sz w:val="28"/>
          <w:szCs w:val="28"/>
          <w:bdr w:val="none" w:sz="0" w:space="0" w:color="auto" w:frame="1"/>
        </w:rPr>
        <w:br/>
        <w:t>затвердженої наказом Міністерства інфраструктури України від 12.08.2022 № 599</w:t>
      </w:r>
    </w:p>
    <w:p w:rsidR="007C3C26" w:rsidRPr="008C0A39" w:rsidRDefault="007C3C26" w:rsidP="007C3C26">
      <w:pPr>
        <w:pStyle w:val="rvps7"/>
        <w:shd w:val="clear" w:color="auto" w:fill="FFFFFF"/>
        <w:spacing w:before="0" w:beforeAutospacing="0" w:after="0" w:afterAutospacing="0"/>
        <w:ind w:left="450" w:right="450"/>
        <w:jc w:val="center"/>
        <w:textAlignment w:val="baseline"/>
        <w:rPr>
          <w:color w:val="000000"/>
          <w:bdr w:val="none" w:sz="0" w:space="0" w:color="auto" w:frame="1"/>
        </w:rPr>
      </w:pPr>
    </w:p>
    <w:p w:rsidR="007C3C26" w:rsidRPr="008C0A39" w:rsidRDefault="007C3C26" w:rsidP="007C3C26">
      <w:pPr>
        <w:pStyle w:val="rvps14"/>
        <w:shd w:val="clear" w:color="auto" w:fill="FFFFFF"/>
        <w:spacing w:before="0" w:beforeAutospacing="0" w:after="0" w:afterAutospacing="0"/>
        <w:textAlignment w:val="baseline"/>
        <w:rPr>
          <w:b/>
          <w:color w:val="000000"/>
          <w:u w:val="single"/>
          <w:bdr w:val="none" w:sz="0" w:space="0" w:color="auto" w:frame="1"/>
        </w:rPr>
      </w:pPr>
      <w:bookmarkStart w:id="0" w:name="n82"/>
      <w:bookmarkEnd w:id="0"/>
      <w:r w:rsidRPr="008C0A39">
        <w:rPr>
          <w:color w:val="000000"/>
          <w:bdr w:val="none" w:sz="0" w:space="0" w:color="auto" w:frame="1"/>
        </w:rPr>
        <w:t xml:space="preserve">Сфера державного нагляду (контролю) </w:t>
      </w:r>
      <w:r w:rsidRPr="008C0A39">
        <w:rPr>
          <w:b/>
          <w:color w:val="000000"/>
          <w:u w:val="single"/>
          <w:bdr w:val="none" w:sz="0" w:space="0" w:color="auto" w:frame="1"/>
        </w:rPr>
        <w:t>залізничний транспорт</w:t>
      </w:r>
    </w:p>
    <w:p w:rsidR="007C3C26" w:rsidRPr="008C0A39" w:rsidRDefault="007C3C26" w:rsidP="007C3C26">
      <w:pPr>
        <w:pStyle w:val="rvps14"/>
        <w:shd w:val="clear" w:color="auto" w:fill="FFFFFF"/>
        <w:spacing w:before="0" w:beforeAutospacing="0" w:after="0" w:afterAutospacing="0"/>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7C3C26" w:rsidRPr="008C0A39" w:rsidTr="005A41D3">
        <w:trPr>
          <w:trHeight w:val="392"/>
        </w:trPr>
        <w:tc>
          <w:tcPr>
            <w:tcW w:w="663" w:type="dxa"/>
            <w:gridSpan w:val="2"/>
            <w:vMerge w:val="restart"/>
            <w:textDirection w:val="btLr"/>
          </w:tcPr>
          <w:p w:rsidR="007C3C26" w:rsidRPr="008C0A39" w:rsidRDefault="007C3C26" w:rsidP="005A41D3">
            <w:pPr>
              <w:spacing w:after="0" w:line="240" w:lineRule="auto"/>
              <w:ind w:left="113" w:right="113"/>
              <w:jc w:val="center"/>
              <w:rPr>
                <w:rFonts w:ascii="Times New Roman" w:hAnsi="Times New Roman" w:cs="Times New Roman"/>
                <w:sz w:val="18"/>
                <w:szCs w:val="18"/>
              </w:rPr>
            </w:pPr>
            <w:r w:rsidRPr="008C0A39">
              <w:rPr>
                <w:rFonts w:ascii="Times New Roman" w:hAnsi="Times New Roman" w:cs="Times New Roman"/>
                <w:sz w:val="18"/>
                <w:szCs w:val="18"/>
              </w:rPr>
              <w:t>Порядковий номер</w:t>
            </w:r>
          </w:p>
          <w:p w:rsidR="007C3C26" w:rsidRPr="008C0A39" w:rsidRDefault="007C3C26" w:rsidP="005A41D3">
            <w:pPr>
              <w:spacing w:after="0" w:line="240" w:lineRule="auto"/>
              <w:ind w:left="113" w:right="113"/>
              <w:jc w:val="center"/>
              <w:rPr>
                <w:rFonts w:ascii="Times New Roman" w:hAnsi="Times New Roman" w:cs="Times New Roman"/>
                <w:sz w:val="18"/>
                <w:szCs w:val="18"/>
              </w:rPr>
            </w:pPr>
          </w:p>
        </w:tc>
        <w:tc>
          <w:tcPr>
            <w:tcW w:w="2440" w:type="dxa"/>
            <w:gridSpan w:val="2"/>
            <w:vMerge w:val="restart"/>
          </w:tcPr>
          <w:p w:rsidR="007C3C26" w:rsidRPr="008C0A39" w:rsidRDefault="007C3C26" w:rsidP="005A41D3">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7C3C26" w:rsidRPr="008C0A39" w:rsidRDefault="007C3C26" w:rsidP="005A41D3">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8" w:type="dxa"/>
            <w:vMerge w:val="restart"/>
          </w:tcPr>
          <w:p w:rsidR="007C3C26" w:rsidRPr="008C0A39" w:rsidRDefault="007C3C26" w:rsidP="005A41D3">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Назва об’єкта, на який спрямована вимога законодавства</w:t>
            </w:r>
          </w:p>
          <w:p w:rsidR="007C3C26" w:rsidRPr="008C0A39" w:rsidRDefault="007C3C26" w:rsidP="005A41D3">
            <w:pPr>
              <w:spacing w:after="0" w:line="240" w:lineRule="auto"/>
              <w:rPr>
                <w:rFonts w:ascii="Times New Roman" w:hAnsi="Times New Roman" w:cs="Times New Roman"/>
                <w:sz w:val="18"/>
                <w:szCs w:val="18"/>
              </w:rPr>
            </w:pPr>
          </w:p>
          <w:p w:rsidR="007C3C26" w:rsidRPr="008C0A39" w:rsidRDefault="007C3C26" w:rsidP="005A41D3">
            <w:pPr>
              <w:spacing w:after="0" w:line="240" w:lineRule="auto"/>
              <w:rPr>
                <w:rFonts w:ascii="Times New Roman" w:hAnsi="Times New Roman" w:cs="Times New Roman"/>
                <w:sz w:val="18"/>
                <w:szCs w:val="18"/>
              </w:rPr>
            </w:pPr>
          </w:p>
          <w:p w:rsidR="007C3C26" w:rsidRPr="008C0A39" w:rsidRDefault="007C3C26" w:rsidP="005A41D3">
            <w:pPr>
              <w:spacing w:after="0" w:line="240" w:lineRule="auto"/>
              <w:rPr>
                <w:rFonts w:ascii="Times New Roman" w:hAnsi="Times New Roman" w:cs="Times New Roman"/>
                <w:sz w:val="18"/>
                <w:szCs w:val="18"/>
              </w:rPr>
            </w:pPr>
          </w:p>
        </w:tc>
        <w:tc>
          <w:tcPr>
            <w:tcW w:w="1417" w:type="dxa"/>
            <w:vMerge w:val="restart"/>
          </w:tcPr>
          <w:p w:rsidR="007C3C26" w:rsidRPr="008C0A39" w:rsidRDefault="007C3C26" w:rsidP="005A41D3">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7C3C26" w:rsidRPr="008C0A39" w:rsidRDefault="007C3C26" w:rsidP="005A41D3">
            <w:pPr>
              <w:spacing w:after="0" w:line="240" w:lineRule="auto"/>
              <w:rPr>
                <w:rFonts w:ascii="Times New Roman" w:hAnsi="Times New Roman" w:cs="Times New Roman"/>
                <w:sz w:val="18"/>
                <w:szCs w:val="18"/>
              </w:rPr>
            </w:pPr>
          </w:p>
        </w:tc>
        <w:tc>
          <w:tcPr>
            <w:tcW w:w="1134" w:type="dxa"/>
            <w:vMerge w:val="restart"/>
          </w:tcPr>
          <w:p w:rsidR="007C3C26" w:rsidRPr="008C0A39" w:rsidRDefault="007C3C26" w:rsidP="005A41D3">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Код цілі державного нагляду (контролю)</w:t>
            </w:r>
          </w:p>
          <w:p w:rsidR="007C3C26" w:rsidRPr="008C0A39" w:rsidRDefault="007C3C26" w:rsidP="005A41D3">
            <w:pPr>
              <w:spacing w:after="0" w:line="240" w:lineRule="auto"/>
              <w:rPr>
                <w:rFonts w:ascii="Times New Roman" w:hAnsi="Times New Roman" w:cs="Times New Roman"/>
                <w:sz w:val="18"/>
                <w:szCs w:val="18"/>
              </w:rPr>
            </w:pPr>
          </w:p>
          <w:p w:rsidR="007C3C26" w:rsidRPr="008C0A39" w:rsidRDefault="007C3C26" w:rsidP="005A41D3">
            <w:pPr>
              <w:spacing w:after="0" w:line="240" w:lineRule="auto"/>
              <w:rPr>
                <w:rFonts w:ascii="Times New Roman" w:hAnsi="Times New Roman" w:cs="Times New Roman"/>
                <w:sz w:val="18"/>
                <w:szCs w:val="18"/>
              </w:rPr>
            </w:pPr>
          </w:p>
          <w:p w:rsidR="007C3C26" w:rsidRPr="008C0A39" w:rsidRDefault="007C3C26" w:rsidP="005A41D3">
            <w:pPr>
              <w:spacing w:after="0" w:line="240" w:lineRule="auto"/>
              <w:rPr>
                <w:rFonts w:ascii="Times New Roman" w:hAnsi="Times New Roman" w:cs="Times New Roman"/>
                <w:sz w:val="18"/>
                <w:szCs w:val="18"/>
              </w:rPr>
            </w:pPr>
          </w:p>
          <w:p w:rsidR="007C3C26" w:rsidRPr="008C0A39" w:rsidRDefault="007C3C26" w:rsidP="005A41D3">
            <w:pPr>
              <w:spacing w:after="0" w:line="240" w:lineRule="auto"/>
              <w:rPr>
                <w:rFonts w:ascii="Times New Roman" w:hAnsi="Times New Roman" w:cs="Times New Roman"/>
                <w:sz w:val="18"/>
                <w:szCs w:val="18"/>
              </w:rPr>
            </w:pPr>
          </w:p>
        </w:tc>
        <w:tc>
          <w:tcPr>
            <w:tcW w:w="2694" w:type="dxa"/>
            <w:gridSpan w:val="5"/>
          </w:tcPr>
          <w:p w:rsidR="007C3C26" w:rsidRPr="008C0A39" w:rsidRDefault="007C3C26" w:rsidP="005A41D3">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Ризик настання негативних наслідків від провадження господарської діяльності</w:t>
            </w:r>
          </w:p>
          <w:p w:rsidR="007C3C26" w:rsidRPr="008C0A39" w:rsidRDefault="007C3C26" w:rsidP="005A41D3">
            <w:pPr>
              <w:spacing w:after="0" w:line="240" w:lineRule="auto"/>
              <w:rPr>
                <w:rFonts w:ascii="Times New Roman" w:hAnsi="Times New Roman" w:cs="Times New Roman"/>
                <w:sz w:val="18"/>
                <w:szCs w:val="18"/>
              </w:rPr>
            </w:pPr>
          </w:p>
        </w:tc>
        <w:tc>
          <w:tcPr>
            <w:tcW w:w="1079" w:type="dxa"/>
            <w:gridSpan w:val="2"/>
            <w:vMerge w:val="restart"/>
          </w:tcPr>
          <w:p w:rsidR="007C3C26" w:rsidRPr="008C0A39" w:rsidRDefault="007C3C26" w:rsidP="005A41D3">
            <w:pPr>
              <w:spacing w:after="0" w:line="240" w:lineRule="auto"/>
              <w:ind w:left="-59" w:right="-108"/>
              <w:jc w:val="center"/>
              <w:rPr>
                <w:rFonts w:ascii="Times New Roman" w:hAnsi="Times New Roman" w:cs="Times New Roman"/>
                <w:sz w:val="18"/>
                <w:szCs w:val="18"/>
              </w:rPr>
            </w:pPr>
            <w:r w:rsidRPr="008C0A39">
              <w:rPr>
                <w:rFonts w:ascii="Times New Roman" w:hAnsi="Times New Roman" w:cs="Times New Roman"/>
                <w:sz w:val="18"/>
                <w:szCs w:val="18"/>
              </w:rPr>
              <w:t>Ймовір-</w:t>
            </w:r>
            <w:r w:rsidRPr="008C0A39">
              <w:rPr>
                <w:rFonts w:ascii="Times New Roman" w:hAnsi="Times New Roman" w:cs="Times New Roman"/>
                <w:sz w:val="18"/>
                <w:szCs w:val="18"/>
              </w:rPr>
              <w:br/>
              <w:t xml:space="preserve">ність настання негативних наслідків (від 1 до </w:t>
            </w:r>
            <w:r w:rsidRPr="008C0A39">
              <w:rPr>
                <w:rFonts w:ascii="Times New Roman" w:hAnsi="Times New Roman" w:cs="Times New Roman"/>
                <w:sz w:val="18"/>
                <w:szCs w:val="18"/>
              </w:rPr>
              <w:br/>
              <w:t>4 балів,                де 4 - найвищий рівень ймовірності)</w:t>
            </w:r>
          </w:p>
          <w:p w:rsidR="007C3C26" w:rsidRPr="008C0A39" w:rsidRDefault="007C3C26" w:rsidP="005A41D3">
            <w:pPr>
              <w:spacing w:after="0" w:line="240" w:lineRule="auto"/>
              <w:ind w:left="-84"/>
              <w:rPr>
                <w:rFonts w:ascii="Times New Roman" w:hAnsi="Times New Roman" w:cs="Times New Roman"/>
                <w:sz w:val="18"/>
                <w:szCs w:val="18"/>
              </w:rPr>
            </w:pPr>
          </w:p>
        </w:tc>
        <w:tc>
          <w:tcPr>
            <w:tcW w:w="2195" w:type="dxa"/>
            <w:vMerge w:val="restart"/>
          </w:tcPr>
          <w:p w:rsidR="007C3C26" w:rsidRPr="008C0A39" w:rsidRDefault="007C3C26" w:rsidP="005A41D3">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7C3C26" w:rsidRPr="008C0A39" w:rsidRDefault="007C3C26" w:rsidP="005A41D3">
            <w:pPr>
              <w:spacing w:after="0" w:line="240" w:lineRule="auto"/>
              <w:jc w:val="center"/>
              <w:rPr>
                <w:rFonts w:ascii="Times New Roman" w:hAnsi="Times New Roman" w:cs="Times New Roman"/>
                <w:sz w:val="18"/>
                <w:szCs w:val="18"/>
              </w:rPr>
            </w:pPr>
          </w:p>
        </w:tc>
        <w:tc>
          <w:tcPr>
            <w:tcW w:w="391" w:type="dxa"/>
            <w:vMerge w:val="restart"/>
            <w:textDirection w:val="btLr"/>
          </w:tcPr>
          <w:p w:rsidR="007C3C26" w:rsidRPr="008C0A39" w:rsidRDefault="007C3C26" w:rsidP="005A41D3">
            <w:pPr>
              <w:spacing w:after="0" w:line="240" w:lineRule="auto"/>
              <w:ind w:left="113" w:right="113"/>
              <w:jc w:val="center"/>
              <w:rPr>
                <w:rFonts w:ascii="Times New Roman" w:hAnsi="Times New Roman" w:cs="Times New Roman"/>
                <w:sz w:val="18"/>
                <w:szCs w:val="18"/>
              </w:rPr>
            </w:pPr>
            <w:r w:rsidRPr="008C0A39">
              <w:rPr>
                <w:rFonts w:ascii="Times New Roman" w:hAnsi="Times New Roman" w:cs="Times New Roman"/>
                <w:sz w:val="18"/>
                <w:szCs w:val="18"/>
              </w:rPr>
              <w:t>Примітка</w:t>
            </w:r>
          </w:p>
          <w:p w:rsidR="007C3C26" w:rsidRPr="008C0A39" w:rsidRDefault="007C3C26" w:rsidP="005A41D3">
            <w:pPr>
              <w:spacing w:after="0" w:line="240" w:lineRule="auto"/>
              <w:ind w:left="113" w:right="113"/>
              <w:rPr>
                <w:rFonts w:ascii="Times New Roman" w:hAnsi="Times New Roman" w:cs="Times New Roman"/>
                <w:sz w:val="18"/>
                <w:szCs w:val="18"/>
              </w:rPr>
            </w:pPr>
          </w:p>
          <w:p w:rsidR="007C3C26" w:rsidRPr="008C0A39" w:rsidRDefault="007C3C26" w:rsidP="005A41D3">
            <w:pPr>
              <w:spacing w:after="0" w:line="240" w:lineRule="auto"/>
              <w:ind w:left="113" w:right="113"/>
              <w:rPr>
                <w:rFonts w:ascii="Times New Roman" w:hAnsi="Times New Roman" w:cs="Times New Roman"/>
                <w:sz w:val="18"/>
                <w:szCs w:val="18"/>
              </w:rPr>
            </w:pPr>
          </w:p>
          <w:p w:rsidR="007C3C26" w:rsidRPr="008C0A39" w:rsidRDefault="007C3C26" w:rsidP="005A41D3">
            <w:pPr>
              <w:spacing w:after="0" w:line="240" w:lineRule="auto"/>
              <w:ind w:left="113" w:right="113"/>
              <w:rPr>
                <w:rFonts w:ascii="Times New Roman" w:hAnsi="Times New Roman" w:cs="Times New Roman"/>
                <w:sz w:val="18"/>
                <w:szCs w:val="18"/>
              </w:rPr>
            </w:pPr>
          </w:p>
          <w:p w:rsidR="007C3C26" w:rsidRPr="008C0A39" w:rsidRDefault="007C3C26" w:rsidP="005A41D3">
            <w:pPr>
              <w:spacing w:after="0" w:line="240" w:lineRule="auto"/>
              <w:ind w:left="113" w:right="113"/>
              <w:rPr>
                <w:rFonts w:ascii="Times New Roman" w:hAnsi="Times New Roman" w:cs="Times New Roman"/>
                <w:sz w:val="18"/>
                <w:szCs w:val="18"/>
              </w:rPr>
            </w:pPr>
          </w:p>
        </w:tc>
      </w:tr>
      <w:tr w:rsidR="007C3C26" w:rsidRPr="008C0A39" w:rsidTr="005A41D3">
        <w:trPr>
          <w:trHeight w:val="949"/>
        </w:trPr>
        <w:tc>
          <w:tcPr>
            <w:tcW w:w="663" w:type="dxa"/>
            <w:gridSpan w:val="2"/>
            <w:vMerge/>
          </w:tcPr>
          <w:p w:rsidR="007C3C26" w:rsidRPr="008C0A39" w:rsidRDefault="007C3C26" w:rsidP="005A41D3">
            <w:pPr>
              <w:spacing w:after="0" w:line="240" w:lineRule="auto"/>
              <w:jc w:val="center"/>
              <w:rPr>
                <w:rFonts w:ascii="Times New Roman" w:hAnsi="Times New Roman" w:cs="Times New Roman"/>
                <w:sz w:val="18"/>
                <w:szCs w:val="18"/>
              </w:rPr>
            </w:pPr>
          </w:p>
        </w:tc>
        <w:tc>
          <w:tcPr>
            <w:tcW w:w="2440" w:type="dxa"/>
            <w:gridSpan w:val="2"/>
            <w:vMerge/>
          </w:tcPr>
          <w:p w:rsidR="007C3C26" w:rsidRPr="008C0A39" w:rsidRDefault="007C3C26" w:rsidP="005A41D3">
            <w:pPr>
              <w:spacing w:after="0" w:line="240" w:lineRule="auto"/>
              <w:rPr>
                <w:rFonts w:ascii="Times New Roman" w:hAnsi="Times New Roman" w:cs="Times New Roman"/>
                <w:sz w:val="18"/>
                <w:szCs w:val="18"/>
              </w:rPr>
            </w:pPr>
          </w:p>
        </w:tc>
        <w:tc>
          <w:tcPr>
            <w:tcW w:w="1419" w:type="dxa"/>
            <w:vMerge/>
          </w:tcPr>
          <w:p w:rsidR="007C3C26" w:rsidRPr="008C0A39" w:rsidRDefault="007C3C26" w:rsidP="005A41D3">
            <w:pPr>
              <w:spacing w:after="0" w:line="240" w:lineRule="auto"/>
              <w:rPr>
                <w:rFonts w:ascii="Times New Roman" w:hAnsi="Times New Roman" w:cs="Times New Roman"/>
                <w:sz w:val="18"/>
                <w:szCs w:val="18"/>
              </w:rPr>
            </w:pPr>
          </w:p>
        </w:tc>
        <w:tc>
          <w:tcPr>
            <w:tcW w:w="1418" w:type="dxa"/>
            <w:vMerge/>
          </w:tcPr>
          <w:p w:rsidR="007C3C26" w:rsidRPr="008C0A39" w:rsidRDefault="007C3C26" w:rsidP="005A41D3">
            <w:pPr>
              <w:spacing w:after="0" w:line="240" w:lineRule="auto"/>
              <w:rPr>
                <w:rFonts w:ascii="Times New Roman" w:hAnsi="Times New Roman" w:cs="Times New Roman"/>
                <w:sz w:val="18"/>
                <w:szCs w:val="18"/>
              </w:rPr>
            </w:pPr>
          </w:p>
        </w:tc>
        <w:tc>
          <w:tcPr>
            <w:tcW w:w="1417" w:type="dxa"/>
            <w:vMerge/>
          </w:tcPr>
          <w:p w:rsidR="007C3C26" w:rsidRPr="008C0A39" w:rsidRDefault="007C3C26" w:rsidP="005A41D3">
            <w:pPr>
              <w:spacing w:after="0" w:line="240" w:lineRule="auto"/>
              <w:rPr>
                <w:rFonts w:ascii="Times New Roman" w:hAnsi="Times New Roman" w:cs="Times New Roman"/>
                <w:sz w:val="18"/>
                <w:szCs w:val="18"/>
              </w:rPr>
            </w:pPr>
          </w:p>
        </w:tc>
        <w:tc>
          <w:tcPr>
            <w:tcW w:w="1134" w:type="dxa"/>
            <w:vMerge/>
          </w:tcPr>
          <w:p w:rsidR="007C3C26" w:rsidRPr="008C0A39" w:rsidRDefault="007C3C26" w:rsidP="005A41D3">
            <w:pPr>
              <w:spacing w:after="0" w:line="240" w:lineRule="auto"/>
              <w:rPr>
                <w:rFonts w:ascii="Times New Roman" w:hAnsi="Times New Roman" w:cs="Times New Roman"/>
                <w:sz w:val="18"/>
                <w:szCs w:val="18"/>
              </w:rPr>
            </w:pPr>
          </w:p>
        </w:tc>
        <w:tc>
          <w:tcPr>
            <w:tcW w:w="1317" w:type="dxa"/>
            <w:gridSpan w:val="2"/>
          </w:tcPr>
          <w:p w:rsidR="007C3C26" w:rsidRPr="008C0A39" w:rsidRDefault="007C3C26" w:rsidP="005A41D3">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7C3C26" w:rsidRPr="008C0A39" w:rsidRDefault="007C3C26" w:rsidP="005A41D3">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негативний наслідок</w:t>
            </w:r>
          </w:p>
          <w:p w:rsidR="007C3C26" w:rsidRPr="008C0A39" w:rsidRDefault="007C3C26" w:rsidP="005A41D3">
            <w:pPr>
              <w:spacing w:after="0" w:line="240" w:lineRule="auto"/>
              <w:rPr>
                <w:rFonts w:ascii="Times New Roman" w:hAnsi="Times New Roman" w:cs="Times New Roman"/>
                <w:sz w:val="18"/>
                <w:szCs w:val="18"/>
              </w:rPr>
            </w:pPr>
          </w:p>
        </w:tc>
        <w:tc>
          <w:tcPr>
            <w:tcW w:w="1079" w:type="dxa"/>
            <w:gridSpan w:val="2"/>
            <w:vMerge/>
          </w:tcPr>
          <w:p w:rsidR="007C3C26" w:rsidRPr="008C0A39" w:rsidRDefault="007C3C26" w:rsidP="005A41D3">
            <w:pPr>
              <w:spacing w:after="0" w:line="240" w:lineRule="auto"/>
              <w:rPr>
                <w:rFonts w:ascii="Times New Roman" w:hAnsi="Times New Roman" w:cs="Times New Roman"/>
                <w:sz w:val="18"/>
                <w:szCs w:val="18"/>
              </w:rPr>
            </w:pPr>
          </w:p>
        </w:tc>
        <w:tc>
          <w:tcPr>
            <w:tcW w:w="2195" w:type="dxa"/>
            <w:vMerge/>
          </w:tcPr>
          <w:p w:rsidR="007C3C26" w:rsidRPr="008C0A39" w:rsidRDefault="007C3C26" w:rsidP="005A41D3">
            <w:pPr>
              <w:spacing w:after="0" w:line="240" w:lineRule="auto"/>
              <w:rPr>
                <w:rFonts w:ascii="Times New Roman" w:hAnsi="Times New Roman" w:cs="Times New Roman"/>
                <w:sz w:val="18"/>
                <w:szCs w:val="18"/>
              </w:rPr>
            </w:pPr>
          </w:p>
        </w:tc>
        <w:tc>
          <w:tcPr>
            <w:tcW w:w="391" w:type="dxa"/>
            <w:vMerge/>
          </w:tcPr>
          <w:p w:rsidR="007C3C26" w:rsidRPr="008C0A39" w:rsidRDefault="007C3C26" w:rsidP="005A41D3">
            <w:pPr>
              <w:spacing w:after="0" w:line="240" w:lineRule="auto"/>
              <w:rPr>
                <w:rFonts w:ascii="Times New Roman" w:hAnsi="Times New Roman" w:cs="Times New Roman"/>
                <w:sz w:val="18"/>
                <w:szCs w:val="18"/>
              </w:rPr>
            </w:pPr>
          </w:p>
        </w:tc>
      </w:tr>
      <w:tr w:rsidR="007C3C26" w:rsidRPr="008C0A39" w:rsidTr="00F633FF">
        <w:trPr>
          <w:trHeight w:val="568"/>
        </w:trPr>
        <w:tc>
          <w:tcPr>
            <w:tcW w:w="14850" w:type="dxa"/>
            <w:gridSpan w:val="17"/>
          </w:tcPr>
          <w:p w:rsidR="007C3C26" w:rsidRPr="008C0A39" w:rsidRDefault="007C3C26" w:rsidP="00C7205C">
            <w:pPr>
              <w:ind w:right="-109"/>
              <w:jc w:val="center"/>
              <w:rPr>
                <w:rFonts w:ascii="Times New Roman" w:hAnsi="Times New Roman" w:cs="Times New Roman"/>
                <w:b/>
                <w:sz w:val="24"/>
                <w:szCs w:val="24"/>
              </w:rPr>
            </w:pPr>
            <w:r w:rsidRPr="008C0A39">
              <w:rPr>
                <w:rFonts w:ascii="Times New Roman" w:hAnsi="Times New Roman" w:cs="Times New Roman"/>
                <w:b/>
                <w:sz w:val="24"/>
                <w:szCs w:val="24"/>
              </w:rPr>
              <w:t>питання для перевірки до</w:t>
            </w:r>
            <w:r w:rsidR="00C7205C" w:rsidRPr="008C0A39">
              <w:rPr>
                <w:rFonts w:ascii="Times New Roman" w:hAnsi="Times New Roman" w:cs="Times New Roman"/>
                <w:b/>
                <w:sz w:val="24"/>
                <w:szCs w:val="24"/>
              </w:rPr>
              <w:t>держання</w:t>
            </w:r>
            <w:r w:rsidRPr="008C0A39">
              <w:rPr>
                <w:rFonts w:ascii="Times New Roman" w:hAnsi="Times New Roman" w:cs="Times New Roman"/>
                <w:b/>
                <w:sz w:val="24"/>
                <w:szCs w:val="24"/>
              </w:rPr>
              <w:t xml:space="preserve">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w:t>
            </w:r>
          </w:p>
        </w:tc>
      </w:tr>
      <w:tr w:rsidR="004F339E" w:rsidRPr="008C0A39" w:rsidTr="008C0A39">
        <w:trPr>
          <w:trHeight w:val="291"/>
        </w:trPr>
        <w:tc>
          <w:tcPr>
            <w:tcW w:w="646" w:type="dxa"/>
            <w:shd w:val="clear" w:color="auto" w:fill="auto"/>
          </w:tcPr>
          <w:p w:rsidR="004F339E" w:rsidRPr="008C0A39" w:rsidRDefault="004F339E" w:rsidP="004F339E">
            <w:pPr>
              <w:spacing w:after="0" w:line="240" w:lineRule="auto"/>
              <w:jc w:val="center"/>
              <w:rPr>
                <w:rFonts w:ascii="Times New Roman" w:hAnsi="Times New Roman" w:cs="Times New Roman"/>
                <w:b/>
                <w:sz w:val="18"/>
                <w:szCs w:val="18"/>
              </w:rPr>
            </w:pPr>
          </w:p>
        </w:tc>
        <w:tc>
          <w:tcPr>
            <w:tcW w:w="14204" w:type="dxa"/>
            <w:gridSpan w:val="16"/>
          </w:tcPr>
          <w:p w:rsidR="00F034EB" w:rsidRPr="008C0A39" w:rsidRDefault="006D6F0E" w:rsidP="00F034EB">
            <w:pPr>
              <w:spacing w:after="0" w:line="240" w:lineRule="auto"/>
              <w:jc w:val="center"/>
              <w:rPr>
                <w:rFonts w:ascii="Times New Roman" w:hAnsi="Times New Roman" w:cs="Times New Roman"/>
                <w:b/>
                <w:spacing w:val="-2"/>
                <w:sz w:val="18"/>
                <w:szCs w:val="18"/>
                <w:lang w:eastAsia="uk-UA"/>
              </w:rPr>
            </w:pPr>
            <w:r w:rsidRPr="008C0A39">
              <w:rPr>
                <w:rFonts w:ascii="Times New Roman" w:hAnsi="Times New Roman" w:cs="Times New Roman"/>
                <w:b/>
                <w:sz w:val="18"/>
                <w:szCs w:val="18"/>
              </w:rPr>
              <w:t xml:space="preserve">перелік </w:t>
            </w:r>
            <w:r w:rsidR="00F034EB" w:rsidRPr="008C0A39">
              <w:rPr>
                <w:rFonts w:ascii="Times New Roman" w:hAnsi="Times New Roman" w:cs="Times New Roman"/>
                <w:b/>
                <w:bCs/>
                <w:sz w:val="18"/>
                <w:szCs w:val="18"/>
                <w:lang w:eastAsia="uk-UA"/>
              </w:rPr>
              <w:t xml:space="preserve">питань для перевірки додержання вимог законодавства, норм і стандартів у сфері залізничного транспорту, які застосовуються до суб’єктів господарювання, що здійснюють: </w:t>
            </w:r>
            <w:r w:rsidR="00F034EB" w:rsidRPr="008C0A39">
              <w:rPr>
                <w:rFonts w:ascii="Times New Roman" w:hAnsi="Times New Roman" w:cs="Times New Roman"/>
                <w:b/>
                <w:sz w:val="18"/>
                <w:szCs w:val="18"/>
              </w:rPr>
              <w:t xml:space="preserve">переміщення небезпечних вантажів від місця їх виготовлення чи зберігання до місця призначення, що включає зупинки, необхідні відповідно до умов перевезення, та будь-яке перебування небезпечних вантажів у транспортних засобах, цистернах і контейнерах, необхідне відповідно до умов перевезення, до, під час чи після їх переміщення, а також проміжне тимчасове зберігання небезпечних вантажів з метою зміни виду транспорту або транспортних засобів (перевантаження); </w:t>
            </w:r>
            <w:r w:rsidR="00F034EB" w:rsidRPr="008C0A39">
              <w:rPr>
                <w:rFonts w:ascii="Times New Roman" w:hAnsi="Times New Roman" w:cs="Times New Roman"/>
                <w:b/>
                <w:spacing w:val="-2"/>
                <w:sz w:val="18"/>
                <w:szCs w:val="18"/>
                <w:lang w:eastAsia="uk-UA"/>
              </w:rPr>
              <w:t>переміщення непромитих, не очищених від залишків небезпечних вантажів та небезпечних відходів транспортних засобів чи транспортної тари</w:t>
            </w:r>
          </w:p>
          <w:p w:rsidR="00F034EB" w:rsidRPr="008C0A39" w:rsidRDefault="00F034EB" w:rsidP="00F034EB">
            <w:pPr>
              <w:spacing w:after="0" w:line="240" w:lineRule="auto"/>
              <w:jc w:val="center"/>
              <w:rPr>
                <w:rFonts w:ascii="Times New Roman" w:hAnsi="Times New Roman" w:cs="Times New Roman"/>
                <w:b/>
                <w:color w:val="000000"/>
                <w:sz w:val="18"/>
                <w:szCs w:val="18"/>
              </w:rPr>
            </w:pPr>
          </w:p>
        </w:tc>
      </w:tr>
      <w:tr w:rsidR="006D6F0E" w:rsidRPr="008C0A39" w:rsidTr="008C0A39">
        <w:trPr>
          <w:trHeight w:val="291"/>
        </w:trPr>
        <w:tc>
          <w:tcPr>
            <w:tcW w:w="646" w:type="dxa"/>
            <w:shd w:val="clear" w:color="auto" w:fill="auto"/>
          </w:tcPr>
          <w:p w:rsidR="006D6F0E" w:rsidRPr="008C0A39" w:rsidRDefault="006D6F0E" w:rsidP="004F339E">
            <w:pPr>
              <w:spacing w:after="0" w:line="240" w:lineRule="auto"/>
              <w:jc w:val="center"/>
              <w:rPr>
                <w:rFonts w:ascii="Times New Roman" w:hAnsi="Times New Roman" w:cs="Times New Roman"/>
                <w:b/>
                <w:sz w:val="18"/>
                <w:szCs w:val="18"/>
              </w:rPr>
            </w:pPr>
            <w:r w:rsidRPr="008C0A39">
              <w:rPr>
                <w:rFonts w:ascii="Times New Roman" w:hAnsi="Times New Roman" w:cs="Times New Roman"/>
                <w:b/>
                <w:sz w:val="18"/>
                <w:szCs w:val="18"/>
              </w:rPr>
              <w:t>1</w:t>
            </w:r>
          </w:p>
        </w:tc>
        <w:tc>
          <w:tcPr>
            <w:tcW w:w="14204" w:type="dxa"/>
            <w:gridSpan w:val="16"/>
          </w:tcPr>
          <w:p w:rsidR="006D6F0E" w:rsidRPr="008C0A39" w:rsidRDefault="006D6F0E" w:rsidP="006D6F0E">
            <w:pPr>
              <w:spacing w:after="0" w:line="240" w:lineRule="auto"/>
              <w:jc w:val="center"/>
              <w:rPr>
                <w:rFonts w:ascii="Times New Roman" w:hAnsi="Times New Roman" w:cs="Times New Roman"/>
                <w:b/>
                <w:sz w:val="18"/>
                <w:szCs w:val="18"/>
              </w:rPr>
            </w:pPr>
            <w:r w:rsidRPr="008C0A39">
              <w:rPr>
                <w:rFonts w:ascii="Times New Roman" w:hAnsi="Times New Roman" w:cs="Times New Roman"/>
                <w:b/>
                <w:sz w:val="18"/>
                <w:szCs w:val="18"/>
              </w:rPr>
              <w:t>загальні вимоги безпеки у сфері перевезення небезпечних вантажів (небезпечних відходів) залізничним транспортом</w:t>
            </w:r>
          </w:p>
        </w:tc>
      </w:tr>
      <w:tr w:rsidR="00572742" w:rsidRPr="008C0A39" w:rsidTr="008C0A39">
        <w:trPr>
          <w:trHeight w:val="291"/>
        </w:trPr>
        <w:tc>
          <w:tcPr>
            <w:tcW w:w="646" w:type="dxa"/>
            <w:shd w:val="clear" w:color="auto" w:fill="auto"/>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1.1</w:t>
            </w:r>
          </w:p>
        </w:tc>
        <w:tc>
          <w:tcPr>
            <w:tcW w:w="2433" w:type="dxa"/>
            <w:gridSpan w:val="2"/>
          </w:tcPr>
          <w:p w:rsidR="00572742" w:rsidRPr="008C0A39" w:rsidRDefault="00572742" w:rsidP="00572742">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ліцензуванню підлягає господарська діяльність з перевезення пасажирів, небезпечних вантажів та небезпечних відходів залізничним транспортом</w:t>
            </w:r>
          </w:p>
        </w:tc>
        <w:tc>
          <w:tcPr>
            <w:tcW w:w="1443" w:type="dxa"/>
            <w:gridSpan w:val="2"/>
          </w:tcPr>
          <w:p w:rsidR="009B637A" w:rsidRPr="008C0A39" w:rsidRDefault="009B637A" w:rsidP="009B637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пункт 24 частини першої</w:t>
            </w:r>
          </w:p>
          <w:p w:rsidR="009B637A" w:rsidRPr="008C0A39" w:rsidRDefault="009B637A" w:rsidP="009B637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статті 7 Закону України</w:t>
            </w:r>
          </w:p>
          <w:p w:rsidR="00572742" w:rsidRPr="008C0A39" w:rsidRDefault="009B637A" w:rsidP="009B637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222-VІІІ</w:t>
            </w:r>
          </w:p>
        </w:tc>
        <w:tc>
          <w:tcPr>
            <w:tcW w:w="1418" w:type="dxa"/>
          </w:tcPr>
          <w:p w:rsidR="00572742" w:rsidRPr="008C0A39" w:rsidRDefault="00572742" w:rsidP="00572742">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рухомий склад залізничного транспорту, призначений для перевезення пасажирів,  небезпечних вантажів та небезпечних відходів;</w:t>
            </w:r>
          </w:p>
          <w:p w:rsidR="00572742" w:rsidRPr="008C0A39" w:rsidRDefault="00572742" w:rsidP="00572742">
            <w:pPr>
              <w:spacing w:after="0" w:line="240" w:lineRule="auto"/>
              <w:ind w:right="-107"/>
              <w:rPr>
                <w:rFonts w:ascii="Times New Roman" w:hAnsi="Times New Roman" w:cs="Times New Roman"/>
                <w:sz w:val="18"/>
                <w:szCs w:val="18"/>
              </w:rPr>
            </w:pPr>
            <w:r w:rsidRPr="008C0A39">
              <w:rPr>
                <w:rFonts w:ascii="Times New Roman" w:hAnsi="Times New Roman" w:cs="Times New Roman"/>
                <w:sz w:val="18"/>
                <w:szCs w:val="18"/>
              </w:rPr>
              <w:lastRenderedPageBreak/>
              <w:t>об’єкт інфраструктури залізничного транспорту, призначений для забезпечення перевезення пасажирів,  небезпечних вантажів та небезпечних відходів;</w:t>
            </w:r>
          </w:p>
          <w:p w:rsidR="00572742" w:rsidRPr="008C0A39" w:rsidRDefault="00572742" w:rsidP="00572742">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дії працівників залізничного транспорту щодо організації перевезення пасажирів,  небезпечних вантажів та небезпечних відходів</w:t>
            </w:r>
          </w:p>
        </w:tc>
        <w:tc>
          <w:tcPr>
            <w:tcW w:w="1417" w:type="dxa"/>
          </w:tcPr>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572742" w:rsidRPr="008C0A39" w:rsidRDefault="009B637A" w:rsidP="005727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суб’єкт господарювання має ліцензію на право провадження господарської діяльності з перевезення пасажирів, небезпечних вантажів та небезпечних відходів залізничним транспортом</w:t>
            </w:r>
          </w:p>
        </w:tc>
        <w:tc>
          <w:tcPr>
            <w:tcW w:w="391" w:type="dxa"/>
          </w:tcPr>
          <w:p w:rsidR="00572742" w:rsidRPr="008C0A39" w:rsidRDefault="00572742" w:rsidP="00572742">
            <w:pPr>
              <w:spacing w:after="0" w:line="240" w:lineRule="auto"/>
              <w:jc w:val="center"/>
              <w:rPr>
                <w:rFonts w:ascii="Times New Roman" w:hAnsi="Times New Roman"/>
                <w:b/>
                <w:sz w:val="24"/>
                <w:szCs w:val="24"/>
              </w:rPr>
            </w:pPr>
          </w:p>
        </w:tc>
      </w:tr>
      <w:tr w:rsidR="00572742" w:rsidRPr="008C0A39" w:rsidTr="008C0A39">
        <w:trPr>
          <w:trHeight w:val="291"/>
        </w:trPr>
        <w:tc>
          <w:tcPr>
            <w:tcW w:w="646" w:type="dxa"/>
            <w:shd w:val="clear" w:color="auto" w:fill="auto"/>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1.2</w:t>
            </w:r>
          </w:p>
        </w:tc>
        <w:tc>
          <w:tcPr>
            <w:tcW w:w="2433" w:type="dxa"/>
            <w:gridSpan w:val="2"/>
          </w:tcPr>
          <w:p w:rsidR="00572742" w:rsidRPr="008C0A39" w:rsidRDefault="00572742" w:rsidP="00572742">
            <w:pPr>
              <w:pStyle w:val="rvps2"/>
              <w:shd w:val="clear" w:color="auto" w:fill="FFFFFF"/>
              <w:spacing w:before="0" w:beforeAutospacing="0" w:after="0" w:afterAutospacing="0"/>
              <w:ind w:firstLine="21"/>
              <w:jc w:val="both"/>
              <w:rPr>
                <w:color w:val="000000"/>
                <w:sz w:val="18"/>
                <w:szCs w:val="18"/>
              </w:rPr>
            </w:pPr>
            <w:r w:rsidRPr="008C0A39">
              <w:rPr>
                <w:color w:val="000000"/>
                <w:sz w:val="18"/>
                <w:szCs w:val="18"/>
              </w:rPr>
              <w:t xml:space="preserve">у разі виникнення ситуацій, які можуть спричинити загрозу безпеці перевезення небезпечних вантажів, суб’єкти перевезення повинні негайно повідомити про це аварійно-рятувальні служби, центральний орган виконавчої влади в галузі транспорту з перевезення небезпечних вантажів та надати їм інформацію, яка необхідна для вжиття відповідних заходів </w:t>
            </w:r>
          </w:p>
        </w:tc>
        <w:tc>
          <w:tcPr>
            <w:tcW w:w="1443" w:type="dxa"/>
            <w:gridSpan w:val="2"/>
          </w:tcPr>
          <w:p w:rsidR="009B637A" w:rsidRPr="008C0A39" w:rsidRDefault="009B637A" w:rsidP="009B637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абзац чотирнадцятий</w:t>
            </w:r>
          </w:p>
          <w:p w:rsidR="009B637A" w:rsidRPr="008C0A39" w:rsidRDefault="009B637A" w:rsidP="009B637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підпункту 1.11.1</w:t>
            </w:r>
          </w:p>
          <w:p w:rsidR="009B637A" w:rsidRPr="008C0A39" w:rsidRDefault="009B637A" w:rsidP="009B637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пункту 1.11 глави 1</w:t>
            </w:r>
          </w:p>
          <w:p w:rsidR="009B637A" w:rsidRPr="008C0A39" w:rsidRDefault="009B637A" w:rsidP="009B637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572742" w:rsidRPr="008C0A39" w:rsidRDefault="009B637A" w:rsidP="009B637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572742" w:rsidRPr="008C0A39" w:rsidRDefault="00124DA2" w:rsidP="00572742">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1057DC" w:rsidRPr="008C0A39" w:rsidRDefault="009B637A" w:rsidP="00572742">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у разі виникнення ситуації, яка може спричинити загрозу безпеці перевезення небезпечних вантажів, небезпечних відходів, суб’єкт перевезення  негайно повідомляє про це аварійно-рятувальні служби, центральний орган виконавчої влади в галузі транспорту з перевезення небезпечних вантажів та надає їм інформацію, яка необхідна для вжиття відповідних заходів</w:t>
            </w:r>
          </w:p>
        </w:tc>
        <w:tc>
          <w:tcPr>
            <w:tcW w:w="391" w:type="dxa"/>
          </w:tcPr>
          <w:p w:rsidR="00572742" w:rsidRPr="008C0A39" w:rsidRDefault="00572742" w:rsidP="00572742">
            <w:pPr>
              <w:spacing w:after="0" w:line="240" w:lineRule="auto"/>
              <w:jc w:val="center"/>
              <w:rPr>
                <w:rFonts w:ascii="Times New Roman" w:hAnsi="Times New Roman"/>
                <w:b/>
                <w:sz w:val="24"/>
                <w:szCs w:val="24"/>
              </w:rPr>
            </w:pPr>
          </w:p>
        </w:tc>
      </w:tr>
      <w:tr w:rsidR="00572742" w:rsidRPr="008C0A39" w:rsidTr="008C0A39">
        <w:trPr>
          <w:trHeight w:val="291"/>
        </w:trPr>
        <w:tc>
          <w:tcPr>
            <w:tcW w:w="646" w:type="dxa"/>
            <w:shd w:val="clear" w:color="auto" w:fill="auto"/>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1.3</w:t>
            </w:r>
          </w:p>
        </w:tc>
        <w:tc>
          <w:tcPr>
            <w:tcW w:w="2433" w:type="dxa"/>
            <w:gridSpan w:val="2"/>
          </w:tcPr>
          <w:p w:rsidR="00572742" w:rsidRPr="008C0A39" w:rsidRDefault="00572742" w:rsidP="00572742">
            <w:pPr>
              <w:pStyle w:val="HTML"/>
              <w:shd w:val="clear" w:color="auto" w:fill="FFFFFF"/>
              <w:jc w:val="both"/>
              <w:textAlignment w:val="baseline"/>
              <w:rPr>
                <w:rFonts w:ascii="Times New Roman" w:hAnsi="Times New Roman" w:cs="Times New Roman"/>
                <w:color w:val="000000"/>
                <w:sz w:val="18"/>
                <w:szCs w:val="18"/>
                <w:shd w:val="clear" w:color="auto" w:fill="FFFFFF"/>
                <w:lang w:val="uk-UA"/>
              </w:rPr>
            </w:pPr>
            <w:r w:rsidRPr="008C0A39">
              <w:rPr>
                <w:rFonts w:ascii="Times New Roman" w:hAnsi="Times New Roman" w:cs="Times New Roman"/>
                <w:color w:val="000000"/>
                <w:sz w:val="18"/>
                <w:szCs w:val="18"/>
                <w:shd w:val="clear" w:color="auto" w:fill="FFFFFF"/>
                <w:lang w:val="uk-UA"/>
              </w:rPr>
              <w:t xml:space="preserve">для виявлення чинників, що впливають на стан безпеки під час перевезення небезпечних вантажів, аналітичного обліку </w:t>
            </w:r>
            <w:r w:rsidRPr="008C0A39">
              <w:rPr>
                <w:rFonts w:ascii="Times New Roman" w:hAnsi="Times New Roman" w:cs="Times New Roman"/>
                <w:color w:val="000000"/>
                <w:sz w:val="18"/>
                <w:szCs w:val="18"/>
                <w:shd w:val="clear" w:color="auto" w:fill="FFFFFF"/>
                <w:lang w:val="uk-UA"/>
              </w:rPr>
              <w:lastRenderedPageBreak/>
              <w:t>аварійних ситуацій, подальшого попередження їх виникнення, кожна аварійна ситуація підлягає розслідуванню та обліку</w:t>
            </w:r>
          </w:p>
          <w:p w:rsidR="001057DC" w:rsidRPr="008C0A39" w:rsidRDefault="001057DC" w:rsidP="00572742">
            <w:pPr>
              <w:pStyle w:val="HTML"/>
              <w:shd w:val="clear" w:color="auto" w:fill="FFFFFF"/>
              <w:jc w:val="both"/>
              <w:textAlignment w:val="baseline"/>
              <w:rPr>
                <w:rFonts w:ascii="Times New Roman" w:hAnsi="Times New Roman" w:cs="Times New Roman"/>
                <w:color w:val="000000"/>
                <w:sz w:val="18"/>
                <w:szCs w:val="18"/>
                <w:lang w:val="uk-UA"/>
              </w:rPr>
            </w:pPr>
          </w:p>
        </w:tc>
        <w:tc>
          <w:tcPr>
            <w:tcW w:w="1443" w:type="dxa"/>
            <w:gridSpan w:val="2"/>
          </w:tcPr>
          <w:p w:rsidR="00F81174" w:rsidRPr="008C0A39" w:rsidRDefault="00F81174" w:rsidP="00F81174">
            <w:pPr>
              <w:spacing w:after="0" w:line="240" w:lineRule="auto"/>
              <w:rPr>
                <w:rFonts w:ascii="Times New Roman" w:hAnsi="Times New Roman" w:cs="Times New Roman"/>
                <w:bCs/>
                <w:sz w:val="18"/>
                <w:szCs w:val="18"/>
              </w:rPr>
            </w:pPr>
            <w:r w:rsidRPr="008C0A39">
              <w:rPr>
                <w:rFonts w:ascii="Times New Roman" w:hAnsi="Times New Roman" w:cs="Times New Roman"/>
                <w:sz w:val="18"/>
                <w:szCs w:val="18"/>
              </w:rPr>
              <w:lastRenderedPageBreak/>
              <w:t xml:space="preserve">пункт 5.73 глави 5 </w:t>
            </w:r>
            <w:r w:rsidRPr="008C0A39">
              <w:rPr>
                <w:rFonts w:ascii="Times New Roman" w:hAnsi="Times New Roman" w:cs="Times New Roman"/>
                <w:bCs/>
                <w:sz w:val="18"/>
                <w:szCs w:val="18"/>
              </w:rPr>
              <w:t xml:space="preserve">Правил безпеки та порядку ліквідації </w:t>
            </w:r>
            <w:r w:rsidRPr="008C0A39">
              <w:rPr>
                <w:rFonts w:ascii="Times New Roman" w:hAnsi="Times New Roman" w:cs="Times New Roman"/>
                <w:bCs/>
                <w:sz w:val="18"/>
                <w:szCs w:val="18"/>
              </w:rPr>
              <w:lastRenderedPageBreak/>
              <w:t>наслідків аварійних ситуацій з небезпечними вантажами при перевезенні їх залізничним транспортом, затверджених наказом</w:t>
            </w:r>
          </w:p>
          <w:p w:rsidR="00572742" w:rsidRPr="008C0A39" w:rsidRDefault="00F81174" w:rsidP="00F81174">
            <w:pPr>
              <w:spacing w:after="0" w:line="240" w:lineRule="auto"/>
              <w:rPr>
                <w:rFonts w:ascii="Times New Roman" w:hAnsi="Times New Roman" w:cs="Times New Roman"/>
                <w:sz w:val="18"/>
                <w:szCs w:val="18"/>
              </w:rPr>
            </w:pPr>
            <w:r w:rsidRPr="008C0A39">
              <w:rPr>
                <w:rFonts w:ascii="Times New Roman" w:hAnsi="Times New Roman" w:cs="Times New Roman"/>
                <w:bCs/>
                <w:sz w:val="18"/>
                <w:szCs w:val="18"/>
              </w:rPr>
              <w:t>№ 567</w:t>
            </w:r>
          </w:p>
        </w:tc>
        <w:tc>
          <w:tcPr>
            <w:tcW w:w="1418" w:type="dxa"/>
          </w:tcPr>
          <w:p w:rsidR="00572742" w:rsidRPr="008C0A39" w:rsidRDefault="00124DA2" w:rsidP="00572742">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572742" w:rsidRPr="008C0A39" w:rsidRDefault="00F81174" w:rsidP="00572742">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shd w:val="clear" w:color="auto" w:fill="FFFFFF"/>
              </w:rPr>
              <w:t xml:space="preserve">кожну аварійну ситуацію, що виникла при перевезенні небезпечних вантажів, небезпечних відходів залізничним </w:t>
            </w:r>
            <w:r w:rsidRPr="008C0A39">
              <w:rPr>
                <w:rFonts w:ascii="Times New Roman" w:hAnsi="Times New Roman" w:cs="Times New Roman"/>
                <w:sz w:val="18"/>
                <w:szCs w:val="18"/>
                <w:shd w:val="clear" w:color="auto" w:fill="FFFFFF"/>
              </w:rPr>
              <w:lastRenderedPageBreak/>
              <w:t>транспортом, розслідувано та обліковано</w:t>
            </w:r>
          </w:p>
        </w:tc>
        <w:tc>
          <w:tcPr>
            <w:tcW w:w="391" w:type="dxa"/>
          </w:tcPr>
          <w:p w:rsidR="00572742" w:rsidRPr="008C0A39" w:rsidRDefault="00572742" w:rsidP="00572742">
            <w:pPr>
              <w:spacing w:after="0" w:line="240" w:lineRule="auto"/>
              <w:jc w:val="center"/>
              <w:rPr>
                <w:rFonts w:ascii="Times New Roman" w:hAnsi="Times New Roman"/>
                <w:b/>
                <w:sz w:val="24"/>
                <w:szCs w:val="24"/>
              </w:rPr>
            </w:pPr>
          </w:p>
        </w:tc>
      </w:tr>
      <w:tr w:rsidR="00572742" w:rsidRPr="008C0A39" w:rsidTr="008C0A39">
        <w:trPr>
          <w:trHeight w:val="291"/>
        </w:trPr>
        <w:tc>
          <w:tcPr>
            <w:tcW w:w="646" w:type="dxa"/>
            <w:shd w:val="clear" w:color="auto" w:fill="auto"/>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1.4</w:t>
            </w:r>
          </w:p>
        </w:tc>
        <w:tc>
          <w:tcPr>
            <w:tcW w:w="2433" w:type="dxa"/>
            <w:gridSpan w:val="2"/>
          </w:tcPr>
          <w:p w:rsidR="009D11B4" w:rsidRPr="008C0A39" w:rsidRDefault="009D11B4" w:rsidP="009D11B4">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за позитивними результатами перевірки технічний експерт наносить способом штамповки або іншим аналогічним способом на корозієстійку табличку, прикріплену до цистерни та/або на цистерну, відповідне марковання та видає виробнику, власнику, оператору, орендарю або уповноваженій ним особі завірене особистим підписом та печаткою (за наявності) свідоцтво про первинну, проміжну, періодичну або позапланову перевірку відповідного зразка (далі - Свідоцтво), форма якого наведена в </w:t>
            </w:r>
            <w:hyperlink r:id="rId7" w:anchor="n373" w:history="1">
              <w:r w:rsidRPr="008C0A39">
                <w:rPr>
                  <w:rStyle w:val="a7"/>
                  <w:rFonts w:ascii="Times New Roman" w:hAnsi="Times New Roman" w:cs="Times New Roman"/>
                  <w:color w:val="auto"/>
                  <w:sz w:val="18"/>
                  <w:szCs w:val="18"/>
                  <w:u w:val="none"/>
                  <w:shd w:val="clear" w:color="auto" w:fill="FFFFFF"/>
                  <w:lang w:val="uk-UA"/>
                </w:rPr>
                <w:t>додатку 3</w:t>
              </w:r>
            </w:hyperlink>
            <w:r w:rsidRPr="008C0A39">
              <w:rPr>
                <w:rFonts w:ascii="Times New Roman" w:hAnsi="Times New Roman" w:cs="Times New Roman"/>
                <w:sz w:val="18"/>
                <w:szCs w:val="18"/>
                <w:shd w:val="clear" w:color="auto" w:fill="FFFFFF"/>
                <w:lang w:val="uk-UA"/>
              </w:rPr>
              <w:t> до цього Порядку. Свідоцтво виконується на стандартному аркуші формату А4 (210 </w:t>
            </w:r>
            <w:r w:rsidRPr="008C0A39">
              <w:rPr>
                <w:rFonts w:ascii="Times New Roman" w:hAnsi="Times New Roman" w:cs="Times New Roman"/>
                <w:b/>
                <w:bCs/>
                <w:sz w:val="18"/>
                <w:szCs w:val="18"/>
                <w:shd w:val="clear" w:color="auto" w:fill="FFFFFF"/>
                <w:lang w:val="uk-UA"/>
              </w:rPr>
              <w:t>×</w:t>
            </w:r>
            <w:r w:rsidRPr="008C0A39">
              <w:rPr>
                <w:rFonts w:ascii="Times New Roman" w:hAnsi="Times New Roman" w:cs="Times New Roman"/>
                <w:sz w:val="18"/>
                <w:szCs w:val="18"/>
                <w:shd w:val="clear" w:color="auto" w:fill="FFFFFF"/>
                <w:lang w:val="uk-UA"/>
              </w:rPr>
              <w:t> 297 мм). Свідоцтво видається не пізніше п’яти робочих днів після проведення перевірки цистерни.</w:t>
            </w:r>
          </w:p>
          <w:p w:rsidR="001057DC" w:rsidRPr="008C0A39" w:rsidRDefault="009D11B4" w:rsidP="009D11B4">
            <w:pPr>
              <w:pStyle w:val="HTML"/>
              <w:jc w:val="both"/>
              <w:textAlignment w:val="baseline"/>
              <w:rPr>
                <w:rFonts w:ascii="Times New Roman" w:hAnsi="Times New Roman" w:cs="Times New Roman"/>
                <w:color w:val="000000"/>
                <w:sz w:val="18"/>
                <w:szCs w:val="18"/>
                <w:shd w:val="clear" w:color="auto" w:fill="FFFFFF"/>
                <w:lang w:val="uk-UA"/>
              </w:rPr>
            </w:pPr>
            <w:bookmarkStart w:id="1" w:name="n85"/>
            <w:bookmarkEnd w:id="1"/>
            <w:r w:rsidRPr="008C0A39">
              <w:rPr>
                <w:rFonts w:ascii="Times New Roman" w:hAnsi="Times New Roman" w:cs="Times New Roman"/>
                <w:sz w:val="18"/>
                <w:szCs w:val="18"/>
                <w:shd w:val="clear" w:color="auto" w:fill="FFFFFF"/>
                <w:lang w:val="uk-UA"/>
              </w:rPr>
              <w:t xml:space="preserve">У разі негативних результатів проведення перевірки маркування на корозієстійку табличку, прикріплену до цистерни </w:t>
            </w:r>
            <w:r w:rsidRPr="008C0A39">
              <w:rPr>
                <w:rFonts w:ascii="Times New Roman" w:hAnsi="Times New Roman" w:cs="Times New Roman"/>
                <w:sz w:val="18"/>
                <w:szCs w:val="18"/>
                <w:shd w:val="clear" w:color="auto" w:fill="FFFFFF"/>
                <w:lang w:val="uk-UA"/>
              </w:rPr>
              <w:lastRenderedPageBreak/>
              <w:t>та/або на цистерну, не наноситься</w:t>
            </w:r>
          </w:p>
        </w:tc>
        <w:tc>
          <w:tcPr>
            <w:tcW w:w="1443" w:type="dxa"/>
            <w:gridSpan w:val="2"/>
          </w:tcPr>
          <w:p w:rsidR="009D11B4" w:rsidRPr="008C0A39" w:rsidRDefault="009D11B4" w:rsidP="009D11B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пункт 10</w:t>
            </w:r>
          </w:p>
          <w:p w:rsidR="009D11B4" w:rsidRPr="008C0A39" w:rsidRDefault="009D11B4" w:rsidP="009D11B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8" w:anchor="n14" w:tgtFrame="_blank" w:history="1">
              <w:r w:rsidRPr="008C0A39">
                <w:rPr>
                  <w:rStyle w:val="a7"/>
                  <w:rFonts w:ascii="Times New Roman" w:hAnsi="Times New Roman" w:cs="Times New Roman"/>
                  <w:color w:val="auto"/>
                  <w:sz w:val="18"/>
                  <w:szCs w:val="18"/>
                  <w:u w:val="none"/>
                </w:rPr>
                <w:t>Порядку перевірки цистерн для перевезення небезпечних вантажів</w:t>
              </w:r>
            </w:hyperlink>
            <w:r w:rsidRPr="008C0A39">
              <w:rPr>
                <w:rFonts w:ascii="Times New Roman" w:hAnsi="Times New Roman" w:cs="Times New Roman"/>
                <w:sz w:val="18"/>
                <w:szCs w:val="18"/>
              </w:rPr>
              <w:t>, затвердженого наказом</w:t>
            </w:r>
          </w:p>
          <w:p w:rsidR="00572742" w:rsidRPr="008C0A39" w:rsidRDefault="009D11B4" w:rsidP="009D11B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166/550</w:t>
            </w:r>
          </w:p>
        </w:tc>
        <w:tc>
          <w:tcPr>
            <w:tcW w:w="1418" w:type="dxa"/>
          </w:tcPr>
          <w:p w:rsidR="00572742" w:rsidRPr="008C0A39" w:rsidRDefault="00572742" w:rsidP="00572742">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72742" w:rsidRPr="008C0A39" w:rsidRDefault="00572742" w:rsidP="00572742">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72742" w:rsidRPr="008C0A39" w:rsidRDefault="00572742" w:rsidP="00572742">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572742" w:rsidRPr="008C0A39" w:rsidRDefault="009D11B4" w:rsidP="00572742">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shd w:val="clear" w:color="auto" w:fill="FFFFFF"/>
              </w:rPr>
              <w:t>виробник, власник, оператор, орендар цистерни для перевезення небезпечних вантажів аб</w:t>
            </w:r>
            <w:r w:rsidR="00F034EB" w:rsidRPr="008C0A39">
              <w:rPr>
                <w:rFonts w:ascii="Times New Roman" w:hAnsi="Times New Roman" w:cs="Times New Roman"/>
                <w:sz w:val="18"/>
                <w:szCs w:val="18"/>
                <w:shd w:val="clear" w:color="auto" w:fill="FFFFFF"/>
              </w:rPr>
              <w:t xml:space="preserve">о уповноважені ними особи мають </w:t>
            </w:r>
            <w:r w:rsidRPr="008C0A39">
              <w:rPr>
                <w:rFonts w:ascii="Times New Roman" w:hAnsi="Times New Roman" w:cs="Times New Roman"/>
                <w:sz w:val="18"/>
                <w:szCs w:val="18"/>
                <w:shd w:val="clear" w:color="auto" w:fill="FFFFFF"/>
              </w:rPr>
              <w:t>свідоцтво про первинну, проміжну, періодичну або позапланову перевірку такої цистерни  </w:t>
            </w:r>
          </w:p>
        </w:tc>
        <w:tc>
          <w:tcPr>
            <w:tcW w:w="391" w:type="dxa"/>
          </w:tcPr>
          <w:p w:rsidR="00572742" w:rsidRPr="008C0A39" w:rsidRDefault="00572742" w:rsidP="00572742">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1.5</w:t>
            </w:r>
          </w:p>
        </w:tc>
        <w:tc>
          <w:tcPr>
            <w:tcW w:w="2433" w:type="dxa"/>
            <w:gridSpan w:val="2"/>
          </w:tcPr>
          <w:p w:rsidR="00306B66" w:rsidRPr="008C0A39" w:rsidRDefault="005C15BA" w:rsidP="00306B66">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первинну перевірку корпусів (котлів) цистерн та їх обладнання здійснюють перед початком експлуатації</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перший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9"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первинну перевірку корпусів (котлів) цистерн для перевезення небезпечних вантажів та їх обладнання перед</w:t>
            </w:r>
            <w:r w:rsidR="00765678" w:rsidRPr="008C0A39">
              <w:rPr>
                <w:rFonts w:ascii="Times New Roman" w:hAnsi="Times New Roman" w:cs="Times New Roman"/>
                <w:color w:val="000000"/>
                <w:sz w:val="18"/>
                <w:szCs w:val="18"/>
                <w:shd w:val="clear" w:color="auto" w:fill="FFFFFF"/>
              </w:rPr>
              <w:t xml:space="preserve"> початком експлуатації проведено</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1.6</w:t>
            </w:r>
          </w:p>
        </w:tc>
        <w:tc>
          <w:tcPr>
            <w:tcW w:w="2433" w:type="dxa"/>
            <w:gridSpan w:val="2"/>
          </w:tcPr>
          <w:p w:rsidR="00306B66" w:rsidRPr="008C0A39" w:rsidRDefault="005B103D" w:rsidP="00E32B30">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проміжні та періодичні перевірки корпусів (котлів) цистерн та їх обладнання виконують у такі строки:</w:t>
            </w:r>
          </w:p>
          <w:p w:rsidR="005B103D" w:rsidRPr="008C0A39" w:rsidRDefault="005B103D" w:rsidP="00E32B30">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(див. таблицю)</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другий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10"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 xml:space="preserve">для контейнерів-цистерн, переносних цистерн, знімних кузовів-цистерн, які перебувають в  експлуатації, строк між проміжними перевірками після первинної та кожної періодичної перевірки становить 2,5 роки або менше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1.7</w:t>
            </w:r>
          </w:p>
        </w:tc>
        <w:tc>
          <w:tcPr>
            <w:tcW w:w="2433" w:type="dxa"/>
            <w:gridSpan w:val="2"/>
          </w:tcPr>
          <w:p w:rsidR="0069501F" w:rsidRPr="008C0A39" w:rsidRDefault="0069501F" w:rsidP="00E32B30">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проміжні та періодичні перевірки корпусів (котлів) цистерн та їх обладнання виконують у такі строки:</w:t>
            </w:r>
          </w:p>
          <w:p w:rsidR="00306B66" w:rsidRPr="008C0A39" w:rsidRDefault="0069501F" w:rsidP="00E32B30">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(див. таблицю)</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другий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11"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 xml:space="preserve">для контейнерів-цистерн, переносних цистерн, знімних кузовів-цистерн, які перебувають в експлуатації,  строк між періодичними перевірками становить 5 років або менше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1.8</w:t>
            </w:r>
          </w:p>
        </w:tc>
        <w:tc>
          <w:tcPr>
            <w:tcW w:w="2433" w:type="dxa"/>
            <w:gridSpan w:val="2"/>
          </w:tcPr>
          <w:p w:rsidR="0069501F" w:rsidRPr="008C0A39" w:rsidRDefault="0069501F" w:rsidP="00E32B30">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проміжні та періодичні перевірки корпусів (котлів) цистерн та їх обладнання виконують у такі строки:</w:t>
            </w:r>
          </w:p>
          <w:p w:rsidR="00306B66" w:rsidRPr="008C0A39" w:rsidRDefault="0069501F" w:rsidP="00E32B30">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lastRenderedPageBreak/>
              <w:t>(див. таблицю)</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абзац другий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12"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рухомий склад залізничного транспорту, призначений </w:t>
            </w:r>
            <w:r w:rsidRPr="008C0A39">
              <w:rPr>
                <w:rFonts w:ascii="Times New Roman" w:hAnsi="Times New Roman" w:cs="Times New Roman"/>
                <w:sz w:val="18"/>
                <w:szCs w:val="18"/>
              </w:rPr>
              <w:lastRenderedPageBreak/>
              <w:t xml:space="preserve">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 xml:space="preserve">для знімних цистерн для перевезення залізницями, вагонів-цистерн, вагонів-цистерн для нафти і </w:t>
            </w:r>
            <w:r w:rsidRPr="008C0A39">
              <w:rPr>
                <w:rFonts w:ascii="Times New Roman" w:hAnsi="Times New Roman" w:cs="Times New Roman"/>
                <w:color w:val="000000"/>
                <w:sz w:val="18"/>
                <w:szCs w:val="18"/>
                <w:shd w:val="clear" w:color="auto" w:fill="FFFFFF"/>
              </w:rPr>
              <w:lastRenderedPageBreak/>
              <w:t xml:space="preserve">нафтопродуктів та вагонів-цистерн для перевезення спиртів, які перебувають в  експлуатації, строк між проміжними перевірками після первинної та кожної періодичної перевірки становить 4 роки або менше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1.9</w:t>
            </w:r>
          </w:p>
        </w:tc>
        <w:tc>
          <w:tcPr>
            <w:tcW w:w="2433" w:type="dxa"/>
            <w:gridSpan w:val="2"/>
          </w:tcPr>
          <w:p w:rsidR="0069501F" w:rsidRPr="008C0A39" w:rsidRDefault="0069501F" w:rsidP="00E32B30">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проміжні та періодичні перевірки корпусів (котлів) цистерн та їх обладнання виконують у такі строки:</w:t>
            </w:r>
          </w:p>
          <w:p w:rsidR="00306B66" w:rsidRPr="008C0A39" w:rsidRDefault="0069501F" w:rsidP="00E32B30">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(див. таблицю)</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другий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13"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 xml:space="preserve">для знімних цистерн для перевезення залізницями,  вагонів-цистерн (крім вагонів-цистерн для нафти і нафтопродуктів, побудованих з 1985 року, та вагонів-цистерн для перевезення спиртів), які перебувають в  експлуатації, строк між періодичними перевірками  становить 8 років або менше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1.10</w:t>
            </w:r>
          </w:p>
        </w:tc>
        <w:tc>
          <w:tcPr>
            <w:tcW w:w="2433" w:type="dxa"/>
            <w:gridSpan w:val="2"/>
          </w:tcPr>
          <w:p w:rsidR="0069501F" w:rsidRPr="008C0A39" w:rsidRDefault="0069501F" w:rsidP="00E32B30">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проміжні та періодичні перевірки корпусів (котлів) цистерн та їх обладнання виконують у такі строки:</w:t>
            </w:r>
          </w:p>
          <w:p w:rsidR="00306B66" w:rsidRPr="008C0A39" w:rsidRDefault="0069501F" w:rsidP="00E32B30">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(див. таблицю)</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другий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14"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 xml:space="preserve">для знімних цистерн,  вагонів-цистерн для нафти і нафтопродуктів, побудованих з 1985 року,  які перебувають в  експлуатації, строк між періодичними перевірками  становить 13 років або менше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1.11</w:t>
            </w:r>
          </w:p>
        </w:tc>
        <w:tc>
          <w:tcPr>
            <w:tcW w:w="2433" w:type="dxa"/>
            <w:gridSpan w:val="2"/>
          </w:tcPr>
          <w:p w:rsidR="0069501F" w:rsidRPr="008C0A39" w:rsidRDefault="0069501F" w:rsidP="00E32B30">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проміжні та періодичні перевірки корпусів (котлів) цистерн та їх обладнання виконують у такі строки:</w:t>
            </w:r>
          </w:p>
          <w:p w:rsidR="00306B66" w:rsidRPr="008C0A39" w:rsidRDefault="0069501F" w:rsidP="00E32B30">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(див. таблицю)</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другий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15" w:anchor="n14" w:tgtFrame="_blank" w:history="1">
              <w:r w:rsidRPr="008C0A39">
                <w:rPr>
                  <w:rStyle w:val="a7"/>
                  <w:rFonts w:ascii="Times New Roman" w:hAnsi="Times New Roman" w:cs="Times New Roman"/>
                  <w:color w:val="auto"/>
                  <w:sz w:val="18"/>
                  <w:szCs w:val="18"/>
                  <w:u w:val="none"/>
                  <w:shd w:val="clear" w:color="auto" w:fill="FFFFFF"/>
                </w:rPr>
                <w:t xml:space="preserve">Порядку перевірки цистерн для перевезення небезпечних </w:t>
              </w:r>
              <w:r w:rsidRPr="008C0A39">
                <w:rPr>
                  <w:rStyle w:val="a7"/>
                  <w:rFonts w:ascii="Times New Roman" w:hAnsi="Times New Roman" w:cs="Times New Roman"/>
                  <w:color w:val="auto"/>
                  <w:sz w:val="18"/>
                  <w:szCs w:val="18"/>
                  <w:u w:val="none"/>
                  <w:shd w:val="clear" w:color="auto" w:fill="FFFFFF"/>
                </w:rPr>
                <w:lastRenderedPageBreak/>
                <w:t>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 xml:space="preserve">для вагонів-цистерн для перевезення спиртів, які перебувають в  експлуатації, строк між періодичними перевірками  становить 10 років або менше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1.12</w:t>
            </w:r>
          </w:p>
        </w:tc>
        <w:tc>
          <w:tcPr>
            <w:tcW w:w="2433" w:type="dxa"/>
            <w:gridSpan w:val="2"/>
          </w:tcPr>
          <w:p w:rsidR="00E32B30" w:rsidRPr="008C0A39" w:rsidRDefault="00E32B30" w:rsidP="00E32B30">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1E60F9" w:rsidRPr="008C0A39" w:rsidRDefault="00E32B30" w:rsidP="001E60F9">
            <w:pPr>
              <w:pStyle w:val="HTML"/>
              <w:jc w:val="both"/>
              <w:textAlignment w:val="baseline"/>
              <w:rPr>
                <w:rFonts w:ascii="Times New Roman" w:hAnsi="Times New Roman" w:cs="Times New Roman"/>
                <w:sz w:val="18"/>
                <w:szCs w:val="18"/>
                <w:shd w:val="clear" w:color="auto" w:fill="FFFFFF"/>
                <w:lang w:val="uk-UA"/>
              </w:rPr>
            </w:pPr>
            <w:bookmarkStart w:id="2" w:name="n50"/>
            <w:bookmarkEnd w:id="2"/>
            <w:r w:rsidRPr="008C0A39">
              <w:rPr>
                <w:rFonts w:ascii="Times New Roman" w:hAnsi="Times New Roman" w:cs="Times New Roman"/>
                <w:sz w:val="18"/>
                <w:szCs w:val="18"/>
                <w:shd w:val="clear" w:color="auto" w:fill="FFFFFF"/>
                <w:lang w:val="uk-UA"/>
              </w:rPr>
              <w:t>пошкодження цистерни, за результатами якого могла знизитися їх конструкційна міцність</w:t>
            </w:r>
          </w:p>
          <w:p w:rsidR="00E32B30" w:rsidRPr="008C0A39" w:rsidRDefault="00E32B30" w:rsidP="00E32B30">
            <w:pPr>
              <w:pStyle w:val="HTML"/>
              <w:jc w:val="both"/>
              <w:textAlignment w:val="baseline"/>
              <w:rPr>
                <w:rFonts w:ascii="Times New Roman" w:hAnsi="Times New Roman" w:cs="Times New Roman"/>
                <w:sz w:val="18"/>
                <w:szCs w:val="18"/>
                <w:shd w:val="clear" w:color="auto" w:fill="FFFFFF"/>
                <w:lang w:val="uk-UA"/>
              </w:rPr>
            </w:pPr>
          </w:p>
          <w:p w:rsidR="00306B66" w:rsidRPr="008C0A39" w:rsidRDefault="00306B66" w:rsidP="00306B66">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16"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пошкодження цистерни, через яке могла знизитися їх кон</w:t>
            </w:r>
            <w:r w:rsidR="002B67B7" w:rsidRPr="008C0A39">
              <w:rPr>
                <w:rFonts w:ascii="Times New Roman" w:hAnsi="Times New Roman" w:cs="Times New Roman"/>
                <w:color w:val="000000"/>
                <w:sz w:val="18"/>
                <w:szCs w:val="18"/>
                <w:shd w:val="clear" w:color="auto" w:fill="FFFFFF"/>
              </w:rPr>
              <w:t>струкційна міцність, проведено</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1.13</w:t>
            </w:r>
          </w:p>
        </w:tc>
        <w:tc>
          <w:tcPr>
            <w:tcW w:w="2433" w:type="dxa"/>
            <w:gridSpan w:val="2"/>
          </w:tcPr>
          <w:p w:rsidR="00306B66" w:rsidRPr="008C0A39" w:rsidRDefault="00E32B30" w:rsidP="00887EB1">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r w:rsidR="00CF2692" w:rsidRPr="008C0A39">
              <w:rPr>
                <w:rFonts w:ascii="Times New Roman" w:hAnsi="Times New Roman" w:cs="Times New Roman"/>
                <w:sz w:val="18"/>
                <w:szCs w:val="18"/>
                <w:shd w:val="clear" w:color="auto" w:fill="FFFFFF"/>
                <w:lang w:val="uk-UA"/>
              </w:rPr>
              <w:t xml:space="preserve"> </w:t>
            </w:r>
            <w:r w:rsidRPr="008C0A39">
              <w:rPr>
                <w:rFonts w:ascii="Times New Roman" w:hAnsi="Times New Roman" w:cs="Times New Roman"/>
                <w:sz w:val="18"/>
                <w:szCs w:val="18"/>
                <w:shd w:val="clear" w:color="auto" w:fill="FFFFFF"/>
                <w:lang w:val="uk-UA"/>
              </w:rPr>
              <w:t>ремонту цистерни, за результатами якого могла знизитися їх конструкційна міцність</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17"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ремонту цистерни, за результатами якого могла знизитися їх кон</w:t>
            </w:r>
            <w:r w:rsidR="002B67B7" w:rsidRPr="008C0A39">
              <w:rPr>
                <w:rFonts w:ascii="Times New Roman" w:hAnsi="Times New Roman" w:cs="Times New Roman"/>
                <w:color w:val="000000"/>
                <w:sz w:val="18"/>
                <w:szCs w:val="18"/>
                <w:shd w:val="clear" w:color="auto" w:fill="FFFFFF"/>
              </w:rPr>
              <w:t>струкційна міцність, проведено</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1.14</w:t>
            </w:r>
          </w:p>
        </w:tc>
        <w:tc>
          <w:tcPr>
            <w:tcW w:w="2433" w:type="dxa"/>
            <w:gridSpan w:val="2"/>
          </w:tcPr>
          <w:p w:rsidR="000652B8" w:rsidRPr="008C0A39" w:rsidRDefault="00161A53" w:rsidP="000652B8">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bookmarkStart w:id="3" w:name="n51"/>
            <w:bookmarkEnd w:id="3"/>
            <w:r w:rsidR="00CF2692" w:rsidRPr="008C0A39">
              <w:rPr>
                <w:rFonts w:ascii="Times New Roman" w:hAnsi="Times New Roman" w:cs="Times New Roman"/>
                <w:sz w:val="18"/>
                <w:szCs w:val="18"/>
                <w:shd w:val="clear" w:color="auto" w:fill="FFFFFF"/>
                <w:lang w:val="uk-UA"/>
              </w:rPr>
              <w:t xml:space="preserve"> </w:t>
            </w:r>
            <w:r w:rsidRPr="008C0A39">
              <w:rPr>
                <w:rFonts w:ascii="Times New Roman" w:hAnsi="Times New Roman" w:cs="Times New Roman"/>
                <w:sz w:val="18"/>
                <w:szCs w:val="18"/>
                <w:shd w:val="clear" w:color="auto" w:fill="FFFFFF"/>
                <w:lang w:val="uk-UA"/>
              </w:rPr>
              <w:t>ремонту е</w:t>
            </w:r>
            <w:r w:rsidR="000652B8" w:rsidRPr="008C0A39">
              <w:rPr>
                <w:rFonts w:ascii="Times New Roman" w:hAnsi="Times New Roman" w:cs="Times New Roman"/>
                <w:sz w:val="18"/>
                <w:szCs w:val="18"/>
                <w:shd w:val="clear" w:color="auto" w:fill="FFFFFF"/>
                <w:lang w:val="uk-UA"/>
              </w:rPr>
              <w:t>ксплуатаційного обладнання</w:t>
            </w:r>
          </w:p>
          <w:p w:rsidR="00306B66" w:rsidRPr="008C0A39" w:rsidRDefault="00306B66" w:rsidP="00161A53">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18"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 xml:space="preserve">позапланову перевірку корпусу (котла) цистерни та його обладнання у разі ремонту </w:t>
            </w:r>
            <w:r w:rsidR="002B67B7" w:rsidRPr="008C0A39">
              <w:rPr>
                <w:rFonts w:ascii="Times New Roman" w:hAnsi="Times New Roman" w:cs="Times New Roman"/>
                <w:color w:val="000000"/>
                <w:sz w:val="18"/>
                <w:szCs w:val="18"/>
                <w:shd w:val="clear" w:color="auto" w:fill="FFFFFF"/>
              </w:rPr>
              <w:t>експлуатаційного обладнання, проведено</w:t>
            </w:r>
            <w:r w:rsidRPr="008C0A39">
              <w:rPr>
                <w:rFonts w:ascii="Times New Roman" w:hAnsi="Times New Roman" w:cs="Times New Roman"/>
                <w:color w:val="000000"/>
                <w:sz w:val="18"/>
                <w:szCs w:val="18"/>
                <w:shd w:val="clear" w:color="auto" w:fill="FFFFFF"/>
              </w:rPr>
              <w:t xml:space="preserve">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1.15</w:t>
            </w:r>
          </w:p>
        </w:tc>
        <w:tc>
          <w:tcPr>
            <w:tcW w:w="2433" w:type="dxa"/>
            <w:gridSpan w:val="2"/>
          </w:tcPr>
          <w:p w:rsidR="000652B8" w:rsidRPr="008C0A39" w:rsidRDefault="00161A53" w:rsidP="000652B8">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r w:rsidR="00CF2692" w:rsidRPr="008C0A39">
              <w:rPr>
                <w:rFonts w:ascii="Times New Roman" w:hAnsi="Times New Roman" w:cs="Times New Roman"/>
                <w:sz w:val="18"/>
                <w:szCs w:val="18"/>
                <w:shd w:val="clear" w:color="auto" w:fill="FFFFFF"/>
                <w:lang w:val="uk-UA"/>
              </w:rPr>
              <w:t xml:space="preserve"> </w:t>
            </w:r>
            <w:r w:rsidRPr="008C0A39">
              <w:rPr>
                <w:rFonts w:ascii="Times New Roman" w:hAnsi="Times New Roman" w:cs="Times New Roman"/>
                <w:sz w:val="18"/>
                <w:szCs w:val="18"/>
                <w:shd w:val="clear" w:color="auto" w:fill="FFFFFF"/>
                <w:lang w:val="uk-UA"/>
              </w:rPr>
              <w:t>заміни експлуатаційного обладнання</w:t>
            </w:r>
          </w:p>
          <w:p w:rsidR="00306B66" w:rsidRPr="008C0A39" w:rsidRDefault="00306B66" w:rsidP="00161A53">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19"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заміни експлу</w:t>
            </w:r>
            <w:r w:rsidR="002B67B7" w:rsidRPr="008C0A39">
              <w:rPr>
                <w:rFonts w:ascii="Times New Roman" w:hAnsi="Times New Roman" w:cs="Times New Roman"/>
                <w:color w:val="000000"/>
                <w:sz w:val="18"/>
                <w:szCs w:val="18"/>
                <w:shd w:val="clear" w:color="auto" w:fill="FFFFFF"/>
              </w:rPr>
              <w:t>атаційного обладнання, проведено</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1.16</w:t>
            </w:r>
          </w:p>
        </w:tc>
        <w:tc>
          <w:tcPr>
            <w:tcW w:w="2433" w:type="dxa"/>
            <w:gridSpan w:val="2"/>
          </w:tcPr>
          <w:p w:rsidR="000652B8" w:rsidRPr="008C0A39" w:rsidRDefault="00161A53" w:rsidP="000652B8">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r w:rsidR="00CF2692" w:rsidRPr="008C0A39">
              <w:rPr>
                <w:rFonts w:ascii="Times New Roman" w:hAnsi="Times New Roman" w:cs="Times New Roman"/>
                <w:sz w:val="18"/>
                <w:szCs w:val="18"/>
                <w:shd w:val="clear" w:color="auto" w:fill="FFFFFF"/>
                <w:lang w:val="uk-UA"/>
              </w:rPr>
              <w:t xml:space="preserve"> </w:t>
            </w:r>
            <w:r w:rsidRPr="008C0A39">
              <w:rPr>
                <w:rFonts w:ascii="Times New Roman" w:hAnsi="Times New Roman" w:cs="Times New Roman"/>
                <w:sz w:val="18"/>
                <w:szCs w:val="18"/>
                <w:shd w:val="clear" w:color="auto" w:fill="FFFFFF"/>
                <w:lang w:val="uk-UA"/>
              </w:rPr>
              <w:t>зміни конструкції (переобладнання) цистерни</w:t>
            </w:r>
          </w:p>
          <w:p w:rsidR="00306B66" w:rsidRPr="008C0A39" w:rsidRDefault="00306B66" w:rsidP="00161A53">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сьомий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20"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зміни конструкції (пер</w:t>
            </w:r>
            <w:r w:rsidR="002B67B7" w:rsidRPr="008C0A39">
              <w:rPr>
                <w:rFonts w:ascii="Times New Roman" w:hAnsi="Times New Roman" w:cs="Times New Roman"/>
                <w:color w:val="000000"/>
                <w:sz w:val="18"/>
                <w:szCs w:val="18"/>
                <w:shd w:val="clear" w:color="auto" w:fill="FFFFFF"/>
              </w:rPr>
              <w:t>еобладнання) цистерни, проведено</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1.17</w:t>
            </w:r>
          </w:p>
        </w:tc>
        <w:tc>
          <w:tcPr>
            <w:tcW w:w="2433" w:type="dxa"/>
            <w:gridSpan w:val="2"/>
          </w:tcPr>
          <w:p w:rsidR="00161A53" w:rsidRPr="008C0A39" w:rsidRDefault="00161A53" w:rsidP="00161A53">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r w:rsidR="00CF2692" w:rsidRPr="008C0A39">
              <w:rPr>
                <w:rFonts w:ascii="Times New Roman" w:hAnsi="Times New Roman" w:cs="Times New Roman"/>
                <w:sz w:val="18"/>
                <w:szCs w:val="18"/>
                <w:shd w:val="clear" w:color="auto" w:fill="FFFFFF"/>
                <w:lang w:val="uk-UA"/>
              </w:rPr>
              <w:t xml:space="preserve"> </w:t>
            </w:r>
            <w:r w:rsidRPr="008C0A39">
              <w:rPr>
                <w:rFonts w:ascii="Times New Roman" w:hAnsi="Times New Roman" w:cs="Times New Roman"/>
                <w:sz w:val="18"/>
                <w:szCs w:val="18"/>
                <w:shd w:val="clear" w:color="auto" w:fill="FFFFFF"/>
                <w:lang w:val="uk-UA"/>
              </w:rPr>
              <w:t>заміни рами контейнера</w:t>
            </w:r>
            <w:r w:rsidR="000652B8" w:rsidRPr="008C0A39">
              <w:rPr>
                <w:rFonts w:ascii="Times New Roman" w:hAnsi="Times New Roman" w:cs="Times New Roman"/>
                <w:sz w:val="18"/>
                <w:szCs w:val="18"/>
                <w:shd w:val="clear" w:color="auto" w:fill="FFFFFF"/>
                <w:lang w:val="uk-UA"/>
              </w:rPr>
              <w:t>-цистерни (переносної цистерни)</w:t>
            </w:r>
          </w:p>
          <w:p w:rsidR="00306B66" w:rsidRPr="008C0A39" w:rsidRDefault="00306B66" w:rsidP="00161A53">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восьмий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21"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 xml:space="preserve">позапланову перевірку корпусу (котла) цистерни та його обладнання у разі заміни рами контейнера-цистерни </w:t>
            </w:r>
            <w:r w:rsidR="002B67B7" w:rsidRPr="008C0A39">
              <w:rPr>
                <w:rFonts w:ascii="Times New Roman" w:hAnsi="Times New Roman" w:cs="Times New Roman"/>
                <w:color w:val="000000"/>
                <w:sz w:val="18"/>
                <w:szCs w:val="18"/>
                <w:shd w:val="clear" w:color="auto" w:fill="FFFFFF"/>
              </w:rPr>
              <w:t>(переносної цистерни), проведено</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1.18</w:t>
            </w:r>
          </w:p>
        </w:tc>
        <w:tc>
          <w:tcPr>
            <w:tcW w:w="2433" w:type="dxa"/>
            <w:gridSpan w:val="2"/>
          </w:tcPr>
          <w:p w:rsidR="00161A53" w:rsidRPr="008C0A39" w:rsidRDefault="00161A53" w:rsidP="00161A53">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161A53" w:rsidRPr="008C0A39" w:rsidRDefault="00161A53" w:rsidP="00161A53">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lastRenderedPageBreak/>
              <w:t>ремонту рами контейнера</w:t>
            </w:r>
            <w:r w:rsidR="000652B8" w:rsidRPr="008C0A39">
              <w:rPr>
                <w:rFonts w:ascii="Times New Roman" w:hAnsi="Times New Roman" w:cs="Times New Roman"/>
                <w:sz w:val="18"/>
                <w:szCs w:val="18"/>
                <w:shd w:val="clear" w:color="auto" w:fill="FFFFFF"/>
                <w:lang w:val="uk-UA"/>
              </w:rPr>
              <w:t>-цистерни (переносної цистерни)</w:t>
            </w:r>
          </w:p>
          <w:p w:rsidR="00306B66" w:rsidRPr="008C0A39" w:rsidRDefault="00161A53" w:rsidP="00161A53">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ремонту чи заміни захисного облицювання чи покриття</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абзац восьмий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22" w:anchor="n14" w:tgtFrame="_blank" w:history="1">
              <w:r w:rsidRPr="008C0A39">
                <w:rPr>
                  <w:rStyle w:val="a7"/>
                  <w:rFonts w:ascii="Times New Roman" w:hAnsi="Times New Roman" w:cs="Times New Roman"/>
                  <w:color w:val="auto"/>
                  <w:sz w:val="18"/>
                  <w:szCs w:val="18"/>
                  <w:u w:val="none"/>
                  <w:shd w:val="clear" w:color="auto" w:fill="FFFFFF"/>
                </w:rPr>
                <w:t xml:space="preserve">Порядку перевірки </w:t>
              </w:r>
              <w:r w:rsidRPr="008C0A39">
                <w:rPr>
                  <w:rStyle w:val="a7"/>
                  <w:rFonts w:ascii="Times New Roman" w:hAnsi="Times New Roman" w:cs="Times New Roman"/>
                  <w:color w:val="auto"/>
                  <w:sz w:val="18"/>
                  <w:szCs w:val="18"/>
                  <w:u w:val="none"/>
                  <w:shd w:val="clear" w:color="auto" w:fill="FFFFFF"/>
                </w:rPr>
                <w:lastRenderedPageBreak/>
                <w:t>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рухомий склад залізничного транспорту, призначений для перевезення   </w:t>
            </w:r>
            <w:r w:rsidRPr="008C0A39">
              <w:rPr>
                <w:rFonts w:ascii="Times New Roman" w:hAnsi="Times New Roman" w:cs="Times New Roman"/>
                <w:sz w:val="18"/>
                <w:szCs w:val="18"/>
              </w:rPr>
              <w:lastRenderedPageBreak/>
              <w:t xml:space="preserve">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 xml:space="preserve">позапланову перевірку корпусу (котла) цистерни та його обладнання у разі ремонту рами контейнера-цистерни </w:t>
            </w:r>
            <w:r w:rsidR="002B67B7" w:rsidRPr="008C0A39">
              <w:rPr>
                <w:rFonts w:ascii="Times New Roman" w:hAnsi="Times New Roman" w:cs="Times New Roman"/>
                <w:color w:val="000000"/>
                <w:sz w:val="18"/>
                <w:szCs w:val="18"/>
                <w:shd w:val="clear" w:color="auto" w:fill="FFFFFF"/>
              </w:rPr>
              <w:t>(переносної цистерни), проведено</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1.19</w:t>
            </w:r>
          </w:p>
        </w:tc>
        <w:tc>
          <w:tcPr>
            <w:tcW w:w="2433" w:type="dxa"/>
            <w:gridSpan w:val="2"/>
          </w:tcPr>
          <w:p w:rsidR="00161A53" w:rsidRPr="008C0A39" w:rsidRDefault="00161A53" w:rsidP="00161A53">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0652B8" w:rsidRPr="008C0A39" w:rsidRDefault="00161A53" w:rsidP="000652B8">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заміни конструкційного обладнання контейнера-цистерни (переносної цистерни</w:t>
            </w:r>
            <w:r w:rsidR="000652B8" w:rsidRPr="008C0A39">
              <w:rPr>
                <w:rFonts w:ascii="Times New Roman" w:hAnsi="Times New Roman" w:cs="Times New Roman"/>
                <w:sz w:val="18"/>
                <w:szCs w:val="18"/>
                <w:shd w:val="clear" w:color="auto" w:fill="FFFFFF"/>
                <w:lang w:val="uk-UA"/>
              </w:rPr>
              <w:t>)</w:t>
            </w:r>
          </w:p>
          <w:p w:rsidR="00306B66" w:rsidRPr="008C0A39" w:rsidRDefault="00306B66" w:rsidP="00161A53">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восьмий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23"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 xml:space="preserve">позапланову перевірку корпусу (котла) цистерни та його обладнання у разі заміни конструкційного обладнання контейнера-цистерни </w:t>
            </w:r>
            <w:r w:rsidR="002B67B7" w:rsidRPr="008C0A39">
              <w:rPr>
                <w:rFonts w:ascii="Times New Roman" w:hAnsi="Times New Roman" w:cs="Times New Roman"/>
                <w:color w:val="000000"/>
                <w:sz w:val="18"/>
                <w:szCs w:val="18"/>
                <w:shd w:val="clear" w:color="auto" w:fill="FFFFFF"/>
              </w:rPr>
              <w:t>(переносної цистерни), проведено</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1.20</w:t>
            </w:r>
          </w:p>
        </w:tc>
        <w:tc>
          <w:tcPr>
            <w:tcW w:w="2433" w:type="dxa"/>
            <w:gridSpan w:val="2"/>
          </w:tcPr>
          <w:p w:rsidR="00161A53" w:rsidRPr="008C0A39" w:rsidRDefault="00161A53" w:rsidP="00161A53">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161A53" w:rsidRPr="008C0A39" w:rsidRDefault="00161A53" w:rsidP="00161A53">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ремонту конструкційного обладнання контейнера</w:t>
            </w:r>
            <w:r w:rsidR="00990257" w:rsidRPr="008C0A39">
              <w:rPr>
                <w:rFonts w:ascii="Times New Roman" w:hAnsi="Times New Roman" w:cs="Times New Roman"/>
                <w:sz w:val="18"/>
                <w:szCs w:val="18"/>
                <w:shd w:val="clear" w:color="auto" w:fill="FFFFFF"/>
                <w:lang w:val="uk-UA"/>
              </w:rPr>
              <w:t>-цистерни (переносної цистерни)</w:t>
            </w:r>
          </w:p>
          <w:p w:rsidR="00306B66" w:rsidRPr="008C0A39" w:rsidRDefault="00306B66" w:rsidP="00161A53">
            <w:pPr>
              <w:pStyle w:val="HTML"/>
              <w:jc w:val="both"/>
              <w:textAlignment w:val="baseline"/>
              <w:rPr>
                <w:rFonts w:ascii="Times New Roman" w:hAnsi="Times New Roman" w:cs="Times New Roman"/>
                <w:sz w:val="18"/>
                <w:szCs w:val="18"/>
                <w:shd w:val="clear" w:color="auto" w:fill="FFFFFF"/>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восьмий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24"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 xml:space="preserve">позапланову перевірку корпусу (котла) цистерни та його обладнання у разі ремонту конструкційного обладнання контейнера-цистерни </w:t>
            </w:r>
            <w:r w:rsidR="002B67B7" w:rsidRPr="008C0A39">
              <w:rPr>
                <w:rFonts w:ascii="Times New Roman" w:hAnsi="Times New Roman" w:cs="Times New Roman"/>
                <w:color w:val="000000"/>
                <w:sz w:val="18"/>
                <w:szCs w:val="18"/>
                <w:shd w:val="clear" w:color="auto" w:fill="FFFFFF"/>
              </w:rPr>
              <w:t>(переносної цистерни), проведено</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1.21</w:t>
            </w:r>
          </w:p>
        </w:tc>
        <w:tc>
          <w:tcPr>
            <w:tcW w:w="2433" w:type="dxa"/>
            <w:gridSpan w:val="2"/>
          </w:tcPr>
          <w:p w:rsidR="00161A53" w:rsidRPr="008C0A39" w:rsidRDefault="00161A53" w:rsidP="00161A53">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306B66" w:rsidRPr="008C0A39" w:rsidRDefault="00161A53" w:rsidP="00161A53">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заміни захисного облицювання чи покриття</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дев’ятий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25"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lastRenderedPageBreak/>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заміни захисного об</w:t>
            </w:r>
            <w:r w:rsidR="002B67B7" w:rsidRPr="008C0A39">
              <w:rPr>
                <w:rFonts w:ascii="Times New Roman" w:hAnsi="Times New Roman" w:cs="Times New Roman"/>
                <w:color w:val="000000"/>
                <w:sz w:val="18"/>
                <w:szCs w:val="18"/>
                <w:shd w:val="clear" w:color="auto" w:fill="FFFFFF"/>
              </w:rPr>
              <w:t>лицювання чи покриття, проведено</w:t>
            </w:r>
            <w:r w:rsidRPr="008C0A39">
              <w:rPr>
                <w:rFonts w:ascii="Times New Roman" w:hAnsi="Times New Roman" w:cs="Times New Roman"/>
                <w:color w:val="000000"/>
                <w:sz w:val="18"/>
                <w:szCs w:val="18"/>
                <w:shd w:val="clear" w:color="auto" w:fill="FFFFFF"/>
              </w:rPr>
              <w:t xml:space="preserve">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1.22</w:t>
            </w:r>
          </w:p>
        </w:tc>
        <w:tc>
          <w:tcPr>
            <w:tcW w:w="2433" w:type="dxa"/>
            <w:gridSpan w:val="2"/>
          </w:tcPr>
          <w:p w:rsidR="00161A53" w:rsidRPr="008C0A39" w:rsidRDefault="00161A53" w:rsidP="00161A53">
            <w:pPr>
              <w:pStyle w:val="HTML"/>
              <w:jc w:val="both"/>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позаплановим перевіркам корпуси (котли) цистерн та їх обладнання піддаються у разі:</w:t>
            </w:r>
          </w:p>
          <w:p w:rsidR="00306B66" w:rsidRPr="008C0A39" w:rsidRDefault="00161A53" w:rsidP="007D4CC9">
            <w:pPr>
              <w:pStyle w:val="HTML"/>
              <w:jc w:val="both"/>
              <w:textAlignment w:val="baseline"/>
              <w:rPr>
                <w:rFonts w:ascii="Times New Roman" w:hAnsi="Times New Roman" w:cs="Times New Roman"/>
                <w:sz w:val="18"/>
                <w:szCs w:val="18"/>
                <w:shd w:val="clear" w:color="auto" w:fill="FFFFFF"/>
                <w:lang w:val="uk-UA"/>
              </w:rPr>
            </w:pPr>
            <w:r w:rsidRPr="008C0A39">
              <w:rPr>
                <w:rFonts w:ascii="Times New Roman" w:hAnsi="Times New Roman" w:cs="Times New Roman"/>
                <w:sz w:val="18"/>
                <w:szCs w:val="18"/>
                <w:shd w:val="clear" w:color="auto" w:fill="FFFFFF"/>
                <w:lang w:val="uk-UA"/>
              </w:rPr>
              <w:t>ремонту захисного облицювання чи покриття</w:t>
            </w:r>
          </w:p>
        </w:tc>
        <w:tc>
          <w:tcPr>
            <w:tcW w:w="1443"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дев’ятий пункту 2</w:t>
            </w:r>
          </w:p>
          <w:p w:rsidR="00306B66" w:rsidRPr="008C0A39" w:rsidRDefault="00306B66" w:rsidP="00306B66">
            <w:pPr>
              <w:spacing w:after="0" w:line="240" w:lineRule="auto"/>
              <w:ind w:left="-84"/>
              <w:rPr>
                <w:rFonts w:ascii="Times New Roman" w:hAnsi="Times New Roman" w:cs="Times New Roman"/>
                <w:sz w:val="18"/>
                <w:szCs w:val="18"/>
                <w:shd w:val="clear" w:color="auto" w:fill="FFFFFF"/>
              </w:rPr>
            </w:pPr>
            <w:r w:rsidRPr="008C0A39">
              <w:rPr>
                <w:rFonts w:ascii="Times New Roman" w:hAnsi="Times New Roman" w:cs="Times New Roman"/>
                <w:sz w:val="18"/>
                <w:szCs w:val="18"/>
              </w:rPr>
              <w:t>глави 1</w:t>
            </w:r>
            <w:r w:rsidRPr="008C0A39">
              <w:rPr>
                <w:rFonts w:ascii="Times New Roman" w:hAnsi="Times New Roman" w:cs="Times New Roman"/>
                <w:sz w:val="18"/>
                <w:szCs w:val="18"/>
              </w:rPr>
              <w:br/>
              <w:t xml:space="preserve">розділу ІІ </w:t>
            </w:r>
            <w:hyperlink r:id="rId26" w:anchor="n14" w:tgtFrame="_blank" w:history="1">
              <w:r w:rsidRPr="008C0A39">
                <w:rPr>
                  <w:rStyle w:val="a7"/>
                  <w:rFonts w:ascii="Times New Roman" w:hAnsi="Times New Roman" w:cs="Times New Roman"/>
                  <w:color w:val="auto"/>
                  <w:sz w:val="18"/>
                  <w:szCs w:val="18"/>
                  <w:u w:val="none"/>
                  <w:shd w:val="clear" w:color="auto" w:fill="FFFFFF"/>
                </w:rPr>
                <w:t>Порядку перевірки цистерн для перевезення небезпечних вантажів</w:t>
              </w:r>
            </w:hyperlink>
            <w:r w:rsidRPr="008C0A39">
              <w:rPr>
                <w:rFonts w:ascii="Times New Roman" w:hAnsi="Times New Roman" w:cs="Times New Roman"/>
                <w:sz w:val="18"/>
                <w:szCs w:val="18"/>
                <w:shd w:val="clear" w:color="auto" w:fill="FFFFFF"/>
              </w:rPr>
              <w:t>, затвердженого наказом</w:t>
            </w:r>
          </w:p>
          <w:p w:rsidR="00306B66" w:rsidRPr="008C0A39" w:rsidRDefault="00306B66" w:rsidP="00306B6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shd w:val="clear" w:color="auto" w:fill="FFFFFF"/>
              </w:rPr>
              <w:t>№ 166/550</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рухомий склад залізничного транспорту, призначений для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06B66" w:rsidRPr="008C0A39" w:rsidRDefault="00306B66" w:rsidP="00306B66">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позапланову перевірку корпусу (котла) цистерни та його обладнання у разі ремонту захисного об</w:t>
            </w:r>
            <w:r w:rsidR="0013404C" w:rsidRPr="008C0A39">
              <w:rPr>
                <w:rFonts w:ascii="Times New Roman" w:hAnsi="Times New Roman" w:cs="Times New Roman"/>
                <w:color w:val="000000"/>
                <w:sz w:val="18"/>
                <w:szCs w:val="18"/>
                <w:shd w:val="clear" w:color="auto" w:fill="FFFFFF"/>
              </w:rPr>
              <w:t>лицювання чи покриття, проведено</w:t>
            </w:r>
            <w:r w:rsidRPr="008C0A39">
              <w:rPr>
                <w:rFonts w:ascii="Times New Roman" w:hAnsi="Times New Roman" w:cs="Times New Roman"/>
                <w:color w:val="000000"/>
                <w:sz w:val="18"/>
                <w:szCs w:val="18"/>
                <w:shd w:val="clear" w:color="auto" w:fill="FFFFFF"/>
              </w:rPr>
              <w:t xml:space="preserve">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t>1.23</w:t>
            </w:r>
          </w:p>
        </w:tc>
        <w:tc>
          <w:tcPr>
            <w:tcW w:w="2433" w:type="dxa"/>
            <w:gridSpan w:val="2"/>
          </w:tcPr>
          <w:p w:rsidR="00306B66" w:rsidRPr="008C0A39" w:rsidRDefault="00306B66" w:rsidP="00306B66">
            <w:pPr>
              <w:pStyle w:val="rvps2"/>
              <w:shd w:val="clear" w:color="auto" w:fill="FFFFFF"/>
              <w:spacing w:before="0" w:beforeAutospacing="0" w:after="150" w:afterAutospacing="0"/>
              <w:jc w:val="both"/>
              <w:rPr>
                <w:sz w:val="18"/>
                <w:szCs w:val="18"/>
                <w:shd w:val="clear" w:color="auto" w:fill="FFFFFF"/>
              </w:rPr>
            </w:pPr>
            <w:r w:rsidRPr="008C0A39">
              <w:rPr>
                <w:sz w:val="18"/>
                <w:szCs w:val="18"/>
              </w:rPr>
              <w:t xml:space="preserve">цистерни повинні подаватися під завантаження тих вантажів, для перевезення яких вони призначені згідно з технічною документацією на цистерни. </w:t>
            </w:r>
            <w:bookmarkStart w:id="4" w:name="n123"/>
            <w:bookmarkEnd w:id="4"/>
            <w:r w:rsidRPr="008C0A39">
              <w:rPr>
                <w:sz w:val="18"/>
                <w:szCs w:val="18"/>
              </w:rPr>
              <w:t>Цистерни з трафаретами "Бензин" і «С» використовуються тільки для перевезення світлих нафтопродуктів. Використання цих цистерн під налив темних нафтопродуктів не дозволяється. Використання цистерн для перевезення інших вантажів у неспеціалізованих цистернах дозволяється</w:t>
            </w:r>
            <w:r w:rsidRPr="008C0A39">
              <w:rPr>
                <w:sz w:val="18"/>
                <w:szCs w:val="18"/>
              </w:rPr>
              <w:br/>
              <w:t xml:space="preserve">АТ «Укрзалізниця» на підставі висновку заводу - виробника. При цьому налив у цистерни повинен здійснюватися без перевищення їх вантажопідйомності, а заповнення котла рідиною має бути менше 20% або більше 80% його об’єму. Ця вимога не застосовується до рідин, у яких кінематична </w:t>
            </w:r>
            <w:r w:rsidRPr="008C0A39">
              <w:rPr>
                <w:sz w:val="18"/>
                <w:szCs w:val="18"/>
              </w:rPr>
              <w:lastRenderedPageBreak/>
              <w:t>в’язкість при температурі 20</w:t>
            </w:r>
            <w:r w:rsidRPr="008C0A39">
              <w:rPr>
                <w:rStyle w:val="rvts80"/>
                <w:rFonts w:eastAsia="Arial Unicode MS"/>
                <w:b/>
                <w:bCs/>
                <w:sz w:val="18"/>
                <w:szCs w:val="18"/>
              </w:rPr>
              <w:t>°</w:t>
            </w:r>
            <w:r w:rsidRPr="008C0A39">
              <w:rPr>
                <w:sz w:val="18"/>
                <w:szCs w:val="18"/>
              </w:rPr>
              <w:t xml:space="preserve">.C складає не менше </w:t>
            </w:r>
            <w:r w:rsidRPr="008C0A39">
              <w:rPr>
                <w:sz w:val="18"/>
                <w:szCs w:val="18"/>
              </w:rPr>
              <w:br/>
              <w:t xml:space="preserve">2680 кв.мм/с, розплавлених речовин, у яких кінематична в'язкість при температурі наповнення складає не менше 2680 кв.мм/с, та вантажів з номером ООН 1963 «ГЕЛІЙ ОХОЛОДЖЕНИЙ РІДКИЙ» і номером ООН 1966 «ВОДЕНЬ ОХОЛОДЖЕНИЙ РІДКИЙ». </w:t>
            </w:r>
            <w:bookmarkStart w:id="5" w:name="n124"/>
            <w:bookmarkStart w:id="6" w:name="n125"/>
            <w:bookmarkEnd w:id="5"/>
            <w:bookmarkEnd w:id="6"/>
            <w:r w:rsidRPr="008C0A39">
              <w:rPr>
                <w:sz w:val="18"/>
                <w:szCs w:val="18"/>
              </w:rPr>
              <w:t>Спеціально виділені (спеціалізовані) цистерни загального парку залізниць України для перевезення хімічних і харчових вантажів дозволяється використовувати під налив тільки тих вантажів, для яких такі цистерни призначені згідно з </w:t>
            </w:r>
            <w:hyperlink r:id="rId27" w:anchor="n584" w:history="1">
              <w:r w:rsidRPr="008C0A39">
                <w:rPr>
                  <w:rStyle w:val="a7"/>
                  <w:color w:val="auto"/>
                  <w:sz w:val="18"/>
                  <w:szCs w:val="18"/>
                  <w:u w:val="none"/>
                </w:rPr>
                <w:t>додатком 1</w:t>
              </w:r>
            </w:hyperlink>
            <w:r w:rsidRPr="008C0A39">
              <w:rPr>
                <w:sz w:val="18"/>
                <w:szCs w:val="18"/>
              </w:rPr>
              <w:t xml:space="preserve"> до цих Правил. </w:t>
            </w:r>
            <w:bookmarkStart w:id="7" w:name="n126"/>
            <w:bookmarkEnd w:id="7"/>
            <w:r w:rsidRPr="008C0A39">
              <w:rPr>
                <w:sz w:val="18"/>
                <w:szCs w:val="18"/>
              </w:rPr>
              <w:t>Власні спеціальні (спеціалізовані) цистерни, бункерні напіввагони або контейнери-цистерни використовуються для перевезення вантажів згідно з трафаретами на вагонах (контейнерах-цистернах)</w:t>
            </w: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наказ </w:t>
            </w:r>
            <w:r w:rsidRPr="008C0A39">
              <w:rPr>
                <w:rFonts w:ascii="Times New Roman" w:hAnsi="Times New Roman" w:cs="Times New Roman"/>
                <w:sz w:val="18"/>
                <w:szCs w:val="18"/>
              </w:rPr>
              <w:br/>
              <w:t>МТУ № 299, глава 1,</w:t>
            </w:r>
            <w:r w:rsidRPr="008C0A39">
              <w:rPr>
                <w:rFonts w:ascii="Times New Roman" w:hAnsi="Times New Roman" w:cs="Times New Roman"/>
                <w:sz w:val="18"/>
                <w:szCs w:val="18"/>
              </w:rPr>
              <w:br/>
              <w:t>пункт 1.4, підпункт 1.4.12</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ind w:left="-68"/>
              <w:jc w:val="both"/>
              <w:rPr>
                <w:rFonts w:ascii="Times New Roman" w:hAnsi="Times New Roman" w:cs="Times New Roman"/>
                <w:sz w:val="18"/>
                <w:szCs w:val="18"/>
              </w:rPr>
            </w:pPr>
            <w:r w:rsidRPr="008C0A39">
              <w:rPr>
                <w:rFonts w:ascii="Times New Roman" w:hAnsi="Times New Roman" w:cs="Times New Roman"/>
                <w:sz w:val="18"/>
                <w:szCs w:val="18"/>
              </w:rPr>
              <w:t>інші загальні вимоги безпеки у сфері перевезення небезпечних вантажів та небезпечних відходів залізничним транспортом виконуються</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lastRenderedPageBreak/>
              <w:t>1.23</w:t>
            </w:r>
          </w:p>
        </w:tc>
        <w:tc>
          <w:tcPr>
            <w:tcW w:w="2433" w:type="dxa"/>
            <w:gridSpan w:val="2"/>
          </w:tcPr>
          <w:p w:rsidR="00306B66" w:rsidRPr="008C0A39" w:rsidRDefault="00306B66" w:rsidP="00306B66">
            <w:pPr>
              <w:pStyle w:val="HTML"/>
              <w:shd w:val="clear" w:color="auto" w:fill="FFFFFF"/>
              <w:jc w:val="both"/>
              <w:textAlignment w:val="baseline"/>
              <w:rPr>
                <w:rFonts w:ascii="Times New Roman" w:hAnsi="Times New Roman" w:cs="Times New Roman"/>
                <w:color w:val="000000"/>
                <w:sz w:val="18"/>
                <w:szCs w:val="18"/>
                <w:shd w:val="clear" w:color="auto" w:fill="FFFFFF"/>
                <w:lang w:val="uk-UA"/>
              </w:rPr>
            </w:pPr>
            <w:r w:rsidRPr="008C0A39">
              <w:rPr>
                <w:rFonts w:ascii="Times New Roman" w:hAnsi="Times New Roman" w:cs="Times New Roman"/>
                <w:color w:val="000000"/>
                <w:sz w:val="18"/>
                <w:szCs w:val="18"/>
                <w:shd w:val="clear" w:color="auto" w:fill="FFFFFF"/>
                <w:lang w:val="uk-UA"/>
              </w:rPr>
              <w:t>на станціях відправлення і призначення вантажів власні (орендовані) цистерни мають перебувати на під'їзних коліях</w:t>
            </w: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наказ </w:t>
            </w:r>
            <w:r w:rsidRPr="008C0A39">
              <w:rPr>
                <w:rFonts w:ascii="Times New Roman" w:hAnsi="Times New Roman" w:cs="Times New Roman"/>
                <w:sz w:val="18"/>
                <w:szCs w:val="18"/>
              </w:rPr>
              <w:br/>
              <w:t>МТУ № 299, глава 1,</w:t>
            </w:r>
            <w:r w:rsidRPr="008C0A39">
              <w:rPr>
                <w:rFonts w:ascii="Times New Roman" w:hAnsi="Times New Roman" w:cs="Times New Roman"/>
                <w:sz w:val="18"/>
                <w:szCs w:val="18"/>
              </w:rPr>
              <w:br/>
              <w:t>пункт 1.4, підпункт 1.4.16</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ind w:left="-68"/>
              <w:jc w:val="both"/>
              <w:rPr>
                <w:rFonts w:ascii="Times New Roman" w:hAnsi="Times New Roman" w:cs="Times New Roman"/>
                <w:sz w:val="18"/>
                <w:szCs w:val="18"/>
              </w:rPr>
            </w:pPr>
            <w:r w:rsidRPr="008C0A39">
              <w:rPr>
                <w:rFonts w:ascii="Times New Roman" w:hAnsi="Times New Roman" w:cs="Times New Roman"/>
                <w:sz w:val="18"/>
                <w:szCs w:val="18"/>
              </w:rPr>
              <w:t>інші загальні вимоги безпеки у сфері перевезення небезпечних вантажів та небезпечних відходів залізничним транспортом виконуються</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t>1.23</w:t>
            </w:r>
          </w:p>
        </w:tc>
        <w:tc>
          <w:tcPr>
            <w:tcW w:w="2433" w:type="dxa"/>
            <w:gridSpan w:val="2"/>
          </w:tcPr>
          <w:p w:rsidR="00306B66" w:rsidRPr="008C0A39" w:rsidRDefault="00306B66" w:rsidP="00306B66">
            <w:pPr>
              <w:pStyle w:val="HTML"/>
              <w:shd w:val="clear" w:color="auto" w:fill="FFFFFF"/>
              <w:jc w:val="both"/>
              <w:textAlignment w:val="baseline"/>
              <w:rPr>
                <w:rFonts w:ascii="Times New Roman" w:hAnsi="Times New Roman" w:cs="Times New Roman"/>
                <w:color w:val="000000"/>
                <w:sz w:val="18"/>
                <w:szCs w:val="18"/>
                <w:shd w:val="clear" w:color="auto" w:fill="FFFFFF"/>
                <w:lang w:val="uk-UA"/>
              </w:rPr>
            </w:pPr>
            <w:r w:rsidRPr="008C0A39">
              <w:rPr>
                <w:rFonts w:ascii="Times New Roman" w:hAnsi="Times New Roman" w:cs="Times New Roman"/>
                <w:color w:val="000000"/>
                <w:sz w:val="18"/>
                <w:szCs w:val="18"/>
                <w:shd w:val="clear" w:color="auto" w:fill="FFFFFF"/>
                <w:lang w:val="uk-UA"/>
              </w:rPr>
              <w:t>цистерни для скраплених газів можна заповнювати тільки тим газом, для перевезення і зберігання якого вони призначені</w:t>
            </w: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наказ </w:t>
            </w:r>
            <w:r w:rsidRPr="008C0A39">
              <w:rPr>
                <w:rFonts w:ascii="Times New Roman" w:hAnsi="Times New Roman" w:cs="Times New Roman"/>
                <w:sz w:val="18"/>
                <w:szCs w:val="18"/>
              </w:rPr>
              <w:br/>
              <w:t>МТУ № 299, глава 1,</w:t>
            </w:r>
            <w:r w:rsidRPr="008C0A39">
              <w:rPr>
                <w:rFonts w:ascii="Times New Roman" w:hAnsi="Times New Roman" w:cs="Times New Roman"/>
                <w:sz w:val="18"/>
                <w:szCs w:val="18"/>
              </w:rPr>
              <w:br/>
              <w:t>пункт 1.4, підпункт 1.4.21</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pPr>
            <w:r w:rsidRPr="008C0A39">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lastRenderedPageBreak/>
              <w:t>1.23</w:t>
            </w:r>
          </w:p>
        </w:tc>
        <w:tc>
          <w:tcPr>
            <w:tcW w:w="2433" w:type="dxa"/>
            <w:gridSpan w:val="2"/>
          </w:tcPr>
          <w:p w:rsidR="00306B66" w:rsidRPr="008C0A39" w:rsidRDefault="00306B66" w:rsidP="00306B66">
            <w:pPr>
              <w:pStyle w:val="rvps2"/>
              <w:shd w:val="clear" w:color="auto" w:fill="FFFFFF"/>
              <w:spacing w:before="0" w:beforeAutospacing="0" w:after="0" w:afterAutospacing="0"/>
              <w:ind w:firstLine="21"/>
              <w:jc w:val="both"/>
              <w:rPr>
                <w:color w:val="000000"/>
                <w:sz w:val="18"/>
                <w:szCs w:val="18"/>
              </w:rPr>
            </w:pPr>
            <w:r w:rsidRPr="008C0A39">
              <w:rPr>
                <w:color w:val="000000"/>
                <w:sz w:val="18"/>
                <w:szCs w:val="18"/>
              </w:rPr>
              <w:t>не допускається наповнювати газом несправні цистерни, якщо:</w:t>
            </w:r>
          </w:p>
          <w:p w:rsidR="00306B66" w:rsidRPr="008C0A39" w:rsidRDefault="00306B66" w:rsidP="00306B66">
            <w:pPr>
              <w:pStyle w:val="rvps2"/>
              <w:shd w:val="clear" w:color="auto" w:fill="FFFFFF"/>
              <w:spacing w:before="0" w:beforeAutospacing="0" w:after="0" w:afterAutospacing="0"/>
              <w:ind w:firstLine="21"/>
              <w:jc w:val="both"/>
              <w:rPr>
                <w:color w:val="000000"/>
                <w:sz w:val="18"/>
                <w:szCs w:val="18"/>
              </w:rPr>
            </w:pPr>
            <w:r w:rsidRPr="008C0A39">
              <w:rPr>
                <w:color w:val="000000"/>
                <w:sz w:val="18"/>
                <w:szCs w:val="18"/>
              </w:rPr>
              <w:t>скінчився термін чергового опосвідчення; відсутня або несправна арматура і контрольно-вимірювальні прилади; відсутнє необхідне фарбування або написи; в цистернах міститься не той газ, для якого вони призначені. Вантажоодержувач, спорожнюючи цистерни, зобов’язаний залишити в них надлишковий тиск газу не менше 0,05 МПа.</w:t>
            </w:r>
          </w:p>
          <w:p w:rsidR="00306B66" w:rsidRPr="008C0A39" w:rsidRDefault="00306B66" w:rsidP="00A32247">
            <w:pPr>
              <w:pStyle w:val="rvps2"/>
              <w:shd w:val="clear" w:color="auto" w:fill="FFFFFF"/>
              <w:spacing w:before="0" w:beforeAutospacing="0" w:after="0" w:afterAutospacing="0"/>
              <w:ind w:firstLine="21"/>
              <w:jc w:val="both"/>
              <w:rPr>
                <w:color w:val="000000"/>
                <w:sz w:val="18"/>
                <w:szCs w:val="18"/>
              </w:rPr>
            </w:pPr>
            <w:r w:rsidRPr="008C0A39">
              <w:rPr>
                <w:color w:val="000000"/>
                <w:sz w:val="18"/>
                <w:szCs w:val="18"/>
              </w:rPr>
              <w:t>Для скраплених газів, пружність пари яких у зимовий час може бути нижче 0,05 МПа, залишковий тиск установлюється інструкцією підприємства-відправника</w:t>
            </w: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наказ </w:t>
            </w:r>
            <w:r w:rsidRPr="008C0A39">
              <w:rPr>
                <w:rFonts w:ascii="Times New Roman" w:hAnsi="Times New Roman" w:cs="Times New Roman"/>
                <w:sz w:val="18"/>
                <w:szCs w:val="18"/>
              </w:rPr>
              <w:br/>
              <w:t>МТУ № 299, глава 1,</w:t>
            </w:r>
            <w:r w:rsidRPr="008C0A39">
              <w:rPr>
                <w:rFonts w:ascii="Times New Roman" w:hAnsi="Times New Roman" w:cs="Times New Roman"/>
                <w:sz w:val="18"/>
                <w:szCs w:val="18"/>
              </w:rPr>
              <w:br/>
              <w:t>пункт 1.4, підпункт 1.4.23</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pPr>
            <w:r w:rsidRPr="008C0A39">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t>1.23</w:t>
            </w:r>
          </w:p>
        </w:tc>
        <w:tc>
          <w:tcPr>
            <w:tcW w:w="2433" w:type="dxa"/>
            <w:gridSpan w:val="2"/>
          </w:tcPr>
          <w:p w:rsidR="00306B66" w:rsidRPr="008C0A39" w:rsidRDefault="00306B66" w:rsidP="00306B66">
            <w:pPr>
              <w:pStyle w:val="rvps2"/>
              <w:shd w:val="clear" w:color="auto" w:fill="FFFFFF"/>
              <w:spacing w:before="0" w:beforeAutospacing="0" w:after="0" w:afterAutospacing="0"/>
              <w:ind w:firstLine="23"/>
              <w:jc w:val="both"/>
              <w:rPr>
                <w:color w:val="000000"/>
                <w:sz w:val="18"/>
                <w:szCs w:val="18"/>
              </w:rPr>
            </w:pPr>
            <w:r w:rsidRPr="008C0A39">
              <w:rPr>
                <w:color w:val="000000"/>
                <w:sz w:val="18"/>
                <w:szCs w:val="18"/>
              </w:rPr>
              <w:t>наповнення цистерн скрапленими газами має відповідати нормам, які вказані в технічній документації на цистерни.</w:t>
            </w:r>
          </w:p>
          <w:p w:rsidR="00306B66" w:rsidRPr="008C0A39" w:rsidRDefault="00306B66" w:rsidP="00A32247">
            <w:pPr>
              <w:pStyle w:val="rvps2"/>
              <w:shd w:val="clear" w:color="auto" w:fill="FFFFFF"/>
              <w:spacing w:before="0" w:beforeAutospacing="0" w:after="0" w:afterAutospacing="0"/>
              <w:ind w:firstLine="23"/>
              <w:jc w:val="both"/>
              <w:rPr>
                <w:color w:val="000000"/>
                <w:sz w:val="18"/>
                <w:szCs w:val="18"/>
              </w:rPr>
            </w:pPr>
            <w:bookmarkStart w:id="8" w:name="n161"/>
            <w:bookmarkEnd w:id="8"/>
            <w:r w:rsidRPr="008C0A39">
              <w:rPr>
                <w:color w:val="000000"/>
                <w:sz w:val="18"/>
                <w:szCs w:val="18"/>
              </w:rPr>
              <w:t>Власник повинен забезпечити утримання цистерни у справному стані і безпечні умови її експлуатації</w:t>
            </w: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наказ </w:t>
            </w:r>
            <w:r w:rsidRPr="008C0A39">
              <w:rPr>
                <w:rFonts w:ascii="Times New Roman" w:hAnsi="Times New Roman" w:cs="Times New Roman"/>
                <w:sz w:val="18"/>
                <w:szCs w:val="18"/>
              </w:rPr>
              <w:br/>
              <w:t>МТУ № 299, глава 1,</w:t>
            </w:r>
            <w:r w:rsidRPr="008C0A39">
              <w:rPr>
                <w:rFonts w:ascii="Times New Roman" w:hAnsi="Times New Roman" w:cs="Times New Roman"/>
                <w:sz w:val="18"/>
                <w:szCs w:val="18"/>
              </w:rPr>
              <w:br/>
              <w:t>пункт 1.4, підпункт 1.4.24</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pPr>
            <w:r w:rsidRPr="008C0A39">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t>1.23</w:t>
            </w:r>
          </w:p>
        </w:tc>
        <w:tc>
          <w:tcPr>
            <w:tcW w:w="2433" w:type="dxa"/>
            <w:gridSpan w:val="2"/>
          </w:tcPr>
          <w:p w:rsidR="00306B66" w:rsidRPr="008C0A39" w:rsidRDefault="00306B66" w:rsidP="00306B66">
            <w:pPr>
              <w:pStyle w:val="rvps2"/>
              <w:shd w:val="clear" w:color="auto" w:fill="FFFFFF"/>
              <w:spacing w:before="0" w:beforeAutospacing="0" w:after="0" w:afterAutospacing="0"/>
              <w:jc w:val="both"/>
              <w:rPr>
                <w:color w:val="000000"/>
                <w:sz w:val="18"/>
                <w:szCs w:val="18"/>
                <w:shd w:val="clear" w:color="auto" w:fill="FFFFFF"/>
              </w:rPr>
            </w:pPr>
            <w:r w:rsidRPr="008C0A39">
              <w:rPr>
                <w:color w:val="000000"/>
                <w:sz w:val="18"/>
                <w:szCs w:val="18"/>
                <w:shd w:val="clear" w:color="auto" w:fill="FFFFFF"/>
              </w:rPr>
              <w:t>налив і злив вантажів, які перевозяться в цистернах, бункерних напіввагонах і контейнерах-цистернах, проводиться на місцях незагального користування</w:t>
            </w: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наказ </w:t>
            </w:r>
            <w:r w:rsidRPr="008C0A39">
              <w:rPr>
                <w:rFonts w:ascii="Times New Roman" w:hAnsi="Times New Roman" w:cs="Times New Roman"/>
                <w:sz w:val="18"/>
                <w:szCs w:val="18"/>
              </w:rPr>
              <w:br/>
              <w:t>МТУ № 299, глава 1,</w:t>
            </w:r>
            <w:r w:rsidRPr="008C0A39">
              <w:rPr>
                <w:rFonts w:ascii="Times New Roman" w:hAnsi="Times New Roman" w:cs="Times New Roman"/>
                <w:sz w:val="18"/>
                <w:szCs w:val="18"/>
              </w:rPr>
              <w:br/>
              <w:t>пункт 1.5, підпункт 1.5.1</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pPr>
            <w:r w:rsidRPr="008C0A39">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t>1.23</w:t>
            </w:r>
          </w:p>
        </w:tc>
        <w:tc>
          <w:tcPr>
            <w:tcW w:w="2433" w:type="dxa"/>
            <w:gridSpan w:val="2"/>
          </w:tcPr>
          <w:p w:rsidR="00306B66" w:rsidRPr="008C0A39" w:rsidRDefault="00306B66" w:rsidP="00A32247">
            <w:pPr>
              <w:pStyle w:val="rvps2"/>
              <w:shd w:val="clear" w:color="auto" w:fill="FFFFFF"/>
              <w:spacing w:before="0" w:beforeAutospacing="0" w:after="0" w:afterAutospacing="0"/>
              <w:ind w:firstLine="23"/>
              <w:jc w:val="both"/>
              <w:rPr>
                <w:color w:val="000000"/>
                <w:sz w:val="18"/>
                <w:szCs w:val="18"/>
              </w:rPr>
            </w:pPr>
            <w:r w:rsidRPr="008C0A39">
              <w:rPr>
                <w:color w:val="000000"/>
                <w:sz w:val="18"/>
                <w:szCs w:val="18"/>
              </w:rPr>
              <w:t xml:space="preserve">не дозволяється подавати під налив цистерни, бункерні напіввагони і контейнери-цистерни, без технічного огляду і визнання </w:t>
            </w:r>
            <w:r w:rsidRPr="008C0A39">
              <w:rPr>
                <w:color w:val="000000"/>
                <w:sz w:val="18"/>
                <w:szCs w:val="18"/>
              </w:rPr>
              <w:lastRenderedPageBreak/>
              <w:t xml:space="preserve">їх придатними для перевезення цих вантажів. </w:t>
            </w:r>
            <w:bookmarkStart w:id="9" w:name="n205"/>
            <w:bookmarkEnd w:id="9"/>
            <w:r w:rsidRPr="008C0A39">
              <w:rPr>
                <w:color w:val="000000"/>
                <w:sz w:val="18"/>
                <w:szCs w:val="18"/>
              </w:rPr>
              <w:t xml:space="preserve">Огляд вагонів і контейнерів здійснюється в порожньому стані. </w:t>
            </w:r>
            <w:bookmarkStart w:id="10" w:name="n670"/>
            <w:bookmarkStart w:id="11" w:name="n206"/>
            <w:bookmarkEnd w:id="10"/>
            <w:bookmarkEnd w:id="11"/>
            <w:r w:rsidRPr="008C0A39">
              <w:rPr>
                <w:color w:val="000000"/>
                <w:sz w:val="18"/>
                <w:szCs w:val="18"/>
              </w:rPr>
              <w:t>При подачі вагонів під навантаження небезпечними вантажами залишковий строк до наступного планового ремонту цих вагонів не повинен бути меншим за строк, визначений нормативним документом з технічного обслуговування вагонів в експлуатації</w:t>
            </w: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наказ </w:t>
            </w:r>
            <w:r w:rsidRPr="008C0A39">
              <w:rPr>
                <w:rFonts w:ascii="Times New Roman" w:hAnsi="Times New Roman" w:cs="Times New Roman"/>
                <w:sz w:val="18"/>
                <w:szCs w:val="18"/>
              </w:rPr>
              <w:br/>
              <w:t>МТУ № 299, глава 1,</w:t>
            </w:r>
            <w:r w:rsidRPr="008C0A39">
              <w:rPr>
                <w:rFonts w:ascii="Times New Roman" w:hAnsi="Times New Roman" w:cs="Times New Roman"/>
                <w:sz w:val="18"/>
                <w:szCs w:val="18"/>
              </w:rPr>
              <w:br/>
              <w:t>пункт 1.5, підпункт 1.5.3</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pPr>
            <w:r w:rsidRPr="008C0A39">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w:t>
            </w:r>
            <w:r w:rsidRPr="008C0A39">
              <w:rPr>
                <w:rFonts w:ascii="Times New Roman" w:hAnsi="Times New Roman" w:cs="Times New Roman"/>
                <w:sz w:val="18"/>
                <w:szCs w:val="18"/>
              </w:rPr>
              <w:lastRenderedPageBreak/>
              <w:t xml:space="preserve">відходів залізничним транспортом виконуються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lastRenderedPageBreak/>
              <w:t>1.23</w:t>
            </w:r>
          </w:p>
        </w:tc>
        <w:tc>
          <w:tcPr>
            <w:tcW w:w="2433" w:type="dxa"/>
            <w:gridSpan w:val="2"/>
          </w:tcPr>
          <w:p w:rsidR="00306B66" w:rsidRPr="008C0A39" w:rsidRDefault="00306B66" w:rsidP="00306B66">
            <w:pPr>
              <w:pStyle w:val="rvps2"/>
              <w:shd w:val="clear" w:color="auto" w:fill="FFFFFF"/>
              <w:spacing w:before="0" w:beforeAutospacing="0" w:after="0" w:afterAutospacing="0"/>
              <w:ind w:firstLine="21"/>
              <w:jc w:val="both"/>
              <w:rPr>
                <w:sz w:val="18"/>
                <w:szCs w:val="18"/>
              </w:rPr>
            </w:pPr>
            <w:r w:rsidRPr="008C0A39">
              <w:rPr>
                <w:sz w:val="18"/>
                <w:szCs w:val="18"/>
              </w:rPr>
              <w:t>технічний огляд і визначення придатності ходових частин, колісних пар, буксового вузла, рами вагона, гальмівних і ударно-тягових пристроїв рухомого складу проводяться працівниками вагонного господарства, у процесі огляду також перевіряється наявність табличок і написів, що вказують на технічну характеристику вагонів і контейнерів-цистерн. Результати огляду записуються в журналі форми ВУ-14 із зазначенням найменування вантажу, під перевезення якого цей вагон призначається.</w:t>
            </w:r>
          </w:p>
          <w:p w:rsidR="00306B66" w:rsidRPr="008C0A39" w:rsidRDefault="00306B66" w:rsidP="00306B66">
            <w:pPr>
              <w:pStyle w:val="rvps2"/>
              <w:shd w:val="clear" w:color="auto" w:fill="FFFFFF"/>
              <w:spacing w:before="0" w:beforeAutospacing="0" w:after="0" w:afterAutospacing="0"/>
              <w:jc w:val="both"/>
              <w:rPr>
                <w:sz w:val="18"/>
                <w:szCs w:val="18"/>
              </w:rPr>
            </w:pPr>
            <w:bookmarkStart w:id="12" w:name="n647"/>
            <w:bookmarkStart w:id="13" w:name="n209"/>
            <w:bookmarkEnd w:id="12"/>
            <w:bookmarkEnd w:id="13"/>
            <w:r w:rsidRPr="008C0A39">
              <w:rPr>
                <w:sz w:val="18"/>
                <w:szCs w:val="18"/>
              </w:rPr>
              <w:t>Технічний стан і придатність для перевезення наливних вантажів котлів спеціальних (спеціалізованих) цистерн і контейнерів-цистерн, а також їх арматури й обладнання визначає відправник</w:t>
            </w: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наказ </w:t>
            </w:r>
            <w:r w:rsidRPr="008C0A39">
              <w:rPr>
                <w:rFonts w:ascii="Times New Roman" w:hAnsi="Times New Roman" w:cs="Times New Roman"/>
                <w:sz w:val="18"/>
                <w:szCs w:val="18"/>
              </w:rPr>
              <w:br/>
              <w:t>МТУ № 299, глава 1,</w:t>
            </w:r>
            <w:r w:rsidRPr="008C0A39">
              <w:rPr>
                <w:rFonts w:ascii="Times New Roman" w:hAnsi="Times New Roman" w:cs="Times New Roman"/>
                <w:sz w:val="18"/>
                <w:szCs w:val="18"/>
              </w:rPr>
              <w:br/>
              <w:t>пункт 1.5, підпункт 1.5.4</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pPr>
            <w:r w:rsidRPr="008C0A39">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lastRenderedPageBreak/>
              <w:t>1.23</w:t>
            </w:r>
          </w:p>
        </w:tc>
        <w:tc>
          <w:tcPr>
            <w:tcW w:w="2433" w:type="dxa"/>
            <w:gridSpan w:val="2"/>
          </w:tcPr>
          <w:p w:rsidR="00306B66" w:rsidRPr="008C0A39" w:rsidRDefault="00306B66" w:rsidP="00A32247">
            <w:pPr>
              <w:pStyle w:val="rvps2"/>
              <w:shd w:val="clear" w:color="auto" w:fill="FFFFFF"/>
              <w:spacing w:before="0" w:beforeAutospacing="0" w:after="0" w:afterAutospacing="0"/>
              <w:ind w:firstLine="23"/>
              <w:jc w:val="both"/>
              <w:rPr>
                <w:sz w:val="18"/>
                <w:szCs w:val="18"/>
                <w:shd w:val="clear" w:color="auto" w:fill="FFFFFF"/>
              </w:rPr>
            </w:pPr>
            <w:r w:rsidRPr="008C0A39">
              <w:rPr>
                <w:sz w:val="18"/>
                <w:szCs w:val="18"/>
                <w:shd w:val="clear" w:color="auto" w:fill="FFFFFF"/>
              </w:rPr>
              <w:t>суб’єкти перевезення небезпечних вантажів відповідно до їх функцій та обов’язків мають забезпечити виконання норм та вимог визначених цими Правилами, щодо забезпечення безпеки перевезень небезпечних вантажів та запобігання аварійним ситуаціям, а в разі аварійних ситуацій - ліквідацію наслідків та впровадження заходів, спрямованих на максимальне обмеження наслідків аварії</w:t>
            </w: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наказ № 1430, глава 1,</w:t>
            </w:r>
            <w:r w:rsidRPr="008C0A39">
              <w:rPr>
                <w:rFonts w:ascii="Times New Roman" w:hAnsi="Times New Roman" w:cs="Times New Roman"/>
                <w:sz w:val="18"/>
                <w:szCs w:val="18"/>
              </w:rPr>
              <w:br/>
              <w:t>пункт 1.8</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pPr>
            <w:r w:rsidRPr="008C0A39">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t>1.23</w:t>
            </w:r>
          </w:p>
        </w:tc>
        <w:tc>
          <w:tcPr>
            <w:tcW w:w="2433" w:type="dxa"/>
            <w:gridSpan w:val="2"/>
          </w:tcPr>
          <w:p w:rsidR="00306B66" w:rsidRPr="008C0A39" w:rsidRDefault="00306B66" w:rsidP="00A32247">
            <w:pPr>
              <w:pStyle w:val="rvps2"/>
              <w:shd w:val="clear" w:color="auto" w:fill="FFFFFF"/>
              <w:spacing w:before="0" w:beforeAutospacing="0" w:after="0" w:afterAutospacing="0"/>
              <w:ind w:firstLine="23"/>
              <w:jc w:val="both"/>
              <w:rPr>
                <w:sz w:val="18"/>
                <w:szCs w:val="18"/>
                <w:shd w:val="clear" w:color="auto" w:fill="FFFFFF"/>
              </w:rPr>
            </w:pPr>
            <w:r w:rsidRPr="008C0A39">
              <w:rPr>
                <w:sz w:val="18"/>
                <w:szCs w:val="18"/>
                <w:shd w:val="clear" w:color="auto" w:fill="FFFFFF"/>
              </w:rPr>
              <w:t>працівники підприємств та організацій (за винятком суб’єктів перевезення радіоактивних матеріалів), що займаються класифікацією небезпечних вантажів, пакуванням, нанесенням знаків небезпеки та інформаційних табло на паковання, оформленням перевізних документів, відправленням, прийманням, перевезенням та вантажними операціями, повинні пройти спеціальне навчання та мати відповідне свідоцтво (сертифікат) згідно з </w:t>
            </w:r>
            <w:hyperlink r:id="rId28" w:tgtFrame="_blank" w:history="1">
              <w:r w:rsidRPr="008C0A39">
                <w:rPr>
                  <w:rStyle w:val="a7"/>
                  <w:color w:val="auto"/>
                  <w:sz w:val="18"/>
                  <w:szCs w:val="18"/>
                  <w:u w:val="none"/>
                  <w:shd w:val="clear" w:color="auto" w:fill="FFFFFF"/>
                </w:rPr>
                <w:t>Порядком проведення спеціального навчання працівників суб’єктів перевезення небезпечних вантажів</w:t>
              </w:r>
            </w:hyperlink>
            <w:r w:rsidRPr="008C0A39">
              <w:rPr>
                <w:sz w:val="18"/>
                <w:szCs w:val="18"/>
                <w:shd w:val="clear" w:color="auto" w:fill="FFFFFF"/>
              </w:rPr>
              <w:t xml:space="preserve">, затвердженим постановою Кабінету Міністрів України від 31 жовтня 2007 року № 1285. Навчання працівників повинно здійснюватися перед початком виконання </w:t>
            </w:r>
            <w:r w:rsidRPr="008C0A39">
              <w:rPr>
                <w:sz w:val="18"/>
                <w:szCs w:val="18"/>
                <w:shd w:val="clear" w:color="auto" w:fill="FFFFFF"/>
              </w:rPr>
              <w:lastRenderedPageBreak/>
              <w:t>ними функціональних обов’язків, пов’язаних з перевезенням небезпечних вантажів</w:t>
            </w: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наказ № 1430, глава 1,</w:t>
            </w:r>
            <w:r w:rsidRPr="008C0A39">
              <w:rPr>
                <w:rFonts w:ascii="Times New Roman" w:hAnsi="Times New Roman" w:cs="Times New Roman"/>
                <w:sz w:val="18"/>
                <w:szCs w:val="18"/>
              </w:rPr>
              <w:br/>
              <w:t>пункт 1.7</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pPr>
            <w:r w:rsidRPr="008C0A39">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lastRenderedPageBreak/>
              <w:t>1.23</w:t>
            </w:r>
          </w:p>
        </w:tc>
        <w:tc>
          <w:tcPr>
            <w:tcW w:w="2433" w:type="dxa"/>
            <w:gridSpan w:val="2"/>
          </w:tcPr>
          <w:p w:rsidR="00306B66" w:rsidRPr="008C0A39" w:rsidRDefault="00306B66" w:rsidP="00306B66">
            <w:pPr>
              <w:pStyle w:val="rvps2"/>
              <w:shd w:val="clear" w:color="auto" w:fill="FFFFFF"/>
              <w:spacing w:before="0" w:beforeAutospacing="0" w:after="0" w:afterAutospacing="0"/>
              <w:ind w:firstLine="23"/>
              <w:jc w:val="both"/>
              <w:rPr>
                <w:sz w:val="18"/>
                <w:szCs w:val="18"/>
                <w:shd w:val="clear" w:color="auto" w:fill="FFFFFF"/>
              </w:rPr>
            </w:pPr>
            <w:r w:rsidRPr="008C0A39">
              <w:rPr>
                <w:sz w:val="18"/>
                <w:szCs w:val="18"/>
                <w:shd w:val="clear" w:color="auto" w:fill="FFFFFF"/>
              </w:rPr>
              <w:t>перевезення небезпечних відходів територією України за цими Правилами дозволяється лише за наявності ліцензії на перевезення небезпечних відходів і тільки спеціально обладнаними для цього транспортними засобами. Забороняється імпорт відходів з метою їх зберігання чи видалення. Небезпечні відходи можуть імпортуватися тільки за умови наявності письмової згоди компетентного спеціально вповноваженого державного органу України, який забезпечує виконання положень </w:t>
            </w:r>
            <w:hyperlink r:id="rId29" w:tgtFrame="_blank" w:history="1">
              <w:r w:rsidRPr="008C0A39">
                <w:rPr>
                  <w:rStyle w:val="a7"/>
                  <w:color w:val="auto"/>
                  <w:sz w:val="18"/>
                  <w:szCs w:val="18"/>
                  <w:u w:val="none"/>
                  <w:shd w:val="clear" w:color="auto" w:fill="FFFFFF"/>
                </w:rPr>
                <w:t>Базельської конвенції про контроль за транскордонним перевезенням небезпечних відходів та їх видаленням</w:t>
              </w:r>
            </w:hyperlink>
            <w:r w:rsidRPr="008C0A39">
              <w:rPr>
                <w:sz w:val="18"/>
                <w:szCs w:val="18"/>
                <w:shd w:val="clear" w:color="auto" w:fill="FFFFFF"/>
              </w:rPr>
              <w:t>. Порядок здійснення транскордонних перевезень небезпечних відходів установлюється відповідно до </w:t>
            </w:r>
            <w:hyperlink r:id="rId30" w:tgtFrame="_blank" w:history="1">
              <w:r w:rsidRPr="008C0A39">
                <w:rPr>
                  <w:rStyle w:val="a7"/>
                  <w:color w:val="auto"/>
                  <w:sz w:val="18"/>
                  <w:szCs w:val="18"/>
                  <w:u w:val="none"/>
                  <w:shd w:val="clear" w:color="auto" w:fill="FFFFFF"/>
                </w:rPr>
                <w:t>Положення про контроль за транскордонними перевезеннями небезпечних відходів та їх утилізацією/видаленням</w:t>
              </w:r>
            </w:hyperlink>
            <w:r w:rsidRPr="008C0A39">
              <w:rPr>
                <w:sz w:val="18"/>
                <w:szCs w:val="18"/>
                <w:shd w:val="clear" w:color="auto" w:fill="FFFFFF"/>
              </w:rPr>
              <w:t xml:space="preserve">, затвердженого постановою Кабінету Міністрів України </w:t>
            </w:r>
            <w:r w:rsidRPr="008C0A39">
              <w:rPr>
                <w:sz w:val="18"/>
                <w:szCs w:val="18"/>
                <w:shd w:val="clear" w:color="auto" w:fill="FFFFFF"/>
              </w:rPr>
              <w:br/>
              <w:t>від 13.07.2000 № 1120</w:t>
            </w:r>
          </w:p>
          <w:p w:rsidR="00306B66" w:rsidRPr="008C0A39" w:rsidRDefault="00306B66" w:rsidP="00306B66">
            <w:pPr>
              <w:pStyle w:val="rvps2"/>
              <w:shd w:val="clear" w:color="auto" w:fill="FFFFFF"/>
              <w:spacing w:before="0" w:beforeAutospacing="0" w:after="0" w:afterAutospacing="0"/>
              <w:ind w:firstLine="23"/>
              <w:jc w:val="both"/>
              <w:rPr>
                <w:sz w:val="18"/>
                <w:szCs w:val="18"/>
                <w:shd w:val="clear" w:color="auto" w:fill="FFFFFF"/>
              </w:rPr>
            </w:pP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наказ № 1430, глава 1,</w:t>
            </w:r>
            <w:r w:rsidRPr="008C0A39">
              <w:rPr>
                <w:rFonts w:ascii="Times New Roman" w:hAnsi="Times New Roman" w:cs="Times New Roman"/>
                <w:sz w:val="18"/>
                <w:szCs w:val="18"/>
              </w:rPr>
              <w:br/>
              <w:t>пункт 1.5, підпункт 1.5.2</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pPr>
            <w:r w:rsidRPr="008C0A39">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t>1.23</w:t>
            </w:r>
          </w:p>
        </w:tc>
        <w:tc>
          <w:tcPr>
            <w:tcW w:w="2433" w:type="dxa"/>
            <w:gridSpan w:val="2"/>
          </w:tcPr>
          <w:p w:rsidR="00306B66" w:rsidRPr="008C0A39" w:rsidRDefault="00306B66" w:rsidP="00A32247">
            <w:pPr>
              <w:pStyle w:val="rvps2"/>
              <w:shd w:val="clear" w:color="auto" w:fill="FFFFFF"/>
              <w:spacing w:before="0" w:beforeAutospacing="0" w:after="0" w:afterAutospacing="0"/>
              <w:ind w:firstLine="23"/>
              <w:jc w:val="both"/>
              <w:rPr>
                <w:sz w:val="18"/>
                <w:szCs w:val="18"/>
                <w:shd w:val="clear" w:color="auto" w:fill="FFFFFF"/>
              </w:rPr>
            </w:pPr>
            <w:r w:rsidRPr="008C0A39">
              <w:rPr>
                <w:sz w:val="18"/>
                <w:szCs w:val="18"/>
                <w:shd w:val="clear" w:color="auto" w:fill="FFFFFF"/>
              </w:rPr>
              <w:t xml:space="preserve">міжнародні перевезення небезпечних вантажів залізничним транспортом здійснюються відповідно до </w:t>
            </w:r>
            <w:r w:rsidRPr="008C0A39">
              <w:rPr>
                <w:sz w:val="18"/>
                <w:szCs w:val="18"/>
                <w:shd w:val="clear" w:color="auto" w:fill="FFFFFF"/>
              </w:rPr>
              <w:lastRenderedPageBreak/>
              <w:t>«Правил перевозок опасных грузов к Соглашению о международном железнодорожном грузовом сообщении (</w:t>
            </w:r>
            <w:proofErr w:type="spellStart"/>
            <w:r w:rsidR="003C3B7D" w:rsidRPr="008C0A39">
              <w:fldChar w:fldCharType="begin"/>
            </w:r>
            <w:r w:rsidR="003C3B7D" w:rsidRPr="008C0A39">
              <w:instrText xml:space="preserve"> HYPERLINK "http://zakon.rada.gov.ua/laws/show/998_011" \l "n850" \t "_blank" </w:instrText>
            </w:r>
            <w:r w:rsidR="003C3B7D" w:rsidRPr="008C0A39">
              <w:fldChar w:fldCharType="separate"/>
            </w:r>
            <w:proofErr w:type="spellEnd"/>
            <w:r w:rsidRPr="008C0A39">
              <w:rPr>
                <w:rStyle w:val="a7"/>
                <w:color w:val="auto"/>
                <w:sz w:val="18"/>
                <w:szCs w:val="18"/>
                <w:u w:val="none"/>
                <w:shd w:val="clear" w:color="auto" w:fill="FFFFFF"/>
              </w:rPr>
              <w:t>Приложение 2</w:t>
            </w:r>
            <w:r w:rsidR="003C3B7D" w:rsidRPr="008C0A39">
              <w:rPr>
                <w:rStyle w:val="a7"/>
                <w:color w:val="auto"/>
                <w:sz w:val="18"/>
                <w:szCs w:val="18"/>
                <w:u w:val="none"/>
                <w:shd w:val="clear" w:color="auto" w:fill="FFFFFF"/>
              </w:rPr>
              <w:fldChar w:fldCharType="end"/>
            </w:r>
            <w:r w:rsidRPr="008C0A39">
              <w:rPr>
                <w:sz w:val="18"/>
                <w:szCs w:val="18"/>
                <w:shd w:val="clear" w:color="auto" w:fill="FFFFFF"/>
              </w:rPr>
              <w:t xml:space="preserve"> к СМГС)», «Правил перевозок опасных грузов по железным дорогам», </w:t>
            </w:r>
            <w:hyperlink r:id="rId31" w:tgtFrame="_blank" w:history="1">
              <w:r w:rsidRPr="008C0A39">
                <w:rPr>
                  <w:rStyle w:val="a7"/>
                  <w:color w:val="auto"/>
                  <w:sz w:val="18"/>
                  <w:szCs w:val="18"/>
                  <w:u w:val="none"/>
                  <w:shd w:val="clear" w:color="auto" w:fill="FFFFFF"/>
                </w:rPr>
                <w:t>Регламенту про міжнародне залізничне перевезення небезпечних вантажів</w:t>
              </w:r>
            </w:hyperlink>
            <w:r w:rsidRPr="008C0A39">
              <w:rPr>
                <w:sz w:val="18"/>
                <w:szCs w:val="18"/>
                <w:shd w:val="clear" w:color="auto" w:fill="FFFFFF"/>
              </w:rPr>
              <w:t> (RID) (дільницями залізниць з шириною колії 1435 мм) та міжнародних договорів України, згода на обов’язковість яких надана Верховною Радою України</w:t>
            </w: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наказ № 1430, глава 1,</w:t>
            </w:r>
            <w:r w:rsidRPr="008C0A39">
              <w:rPr>
                <w:rFonts w:ascii="Times New Roman" w:hAnsi="Times New Roman" w:cs="Times New Roman"/>
                <w:sz w:val="18"/>
                <w:szCs w:val="18"/>
              </w:rPr>
              <w:br/>
              <w:t>пункт 1.4, підпункт 1.4.1</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w:t>
            </w:r>
            <w:r w:rsidRPr="008C0A39">
              <w:rPr>
                <w:rFonts w:ascii="Times New Roman" w:hAnsi="Times New Roman" w:cs="Times New Roman"/>
                <w:sz w:val="18"/>
                <w:szCs w:val="18"/>
              </w:rPr>
              <w:lastRenderedPageBreak/>
              <w:t xml:space="preserve">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pPr>
            <w:r w:rsidRPr="008C0A39">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w:t>
            </w:r>
            <w:r w:rsidRPr="008C0A39">
              <w:rPr>
                <w:rFonts w:ascii="Times New Roman" w:hAnsi="Times New Roman" w:cs="Times New Roman"/>
                <w:sz w:val="18"/>
                <w:szCs w:val="18"/>
              </w:rPr>
              <w:lastRenderedPageBreak/>
              <w:t xml:space="preserve">відходів залізничним транспортом виконуються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r w:rsidRPr="008C0A39">
              <w:rPr>
                <w:rFonts w:ascii="Times New Roman" w:hAnsi="Times New Roman"/>
                <w:sz w:val="18"/>
                <w:szCs w:val="18"/>
              </w:rPr>
              <w:lastRenderedPageBreak/>
              <w:t>1.23</w:t>
            </w:r>
          </w:p>
        </w:tc>
        <w:tc>
          <w:tcPr>
            <w:tcW w:w="2433" w:type="dxa"/>
            <w:gridSpan w:val="2"/>
          </w:tcPr>
          <w:p w:rsidR="00306B66" w:rsidRPr="008C0A39" w:rsidRDefault="00306B66" w:rsidP="00306B66">
            <w:pPr>
              <w:pStyle w:val="rvps2"/>
              <w:shd w:val="clear" w:color="auto" w:fill="FFFFFF"/>
              <w:spacing w:before="0" w:beforeAutospacing="0" w:after="0" w:afterAutospacing="0"/>
              <w:ind w:firstLine="23"/>
              <w:jc w:val="both"/>
              <w:rPr>
                <w:sz w:val="18"/>
                <w:szCs w:val="18"/>
                <w:shd w:val="clear" w:color="auto" w:fill="FFFFFF"/>
              </w:rPr>
            </w:pPr>
            <w:r w:rsidRPr="008C0A39">
              <w:rPr>
                <w:sz w:val="18"/>
                <w:szCs w:val="18"/>
                <w:shd w:val="clear" w:color="auto" w:fill="FFFFFF"/>
              </w:rPr>
              <w:t>заходи безпеки, порядок ліквідації наслідків аварійних ситуацій та ведення аварійно-відбудовних робіт здійснюються відповідно до </w:t>
            </w:r>
            <w:hyperlink r:id="rId32" w:tgtFrame="_blank" w:history="1">
              <w:r w:rsidRPr="008C0A39">
                <w:rPr>
                  <w:rStyle w:val="a7"/>
                  <w:color w:val="auto"/>
                  <w:sz w:val="18"/>
                  <w:szCs w:val="18"/>
                  <w:u w:val="none"/>
                  <w:shd w:val="clear" w:color="auto" w:fill="FFFFFF"/>
                </w:rPr>
                <w:t>Правил безпеки та порядку ліквідації наслідків аварійних ситуацій з небезпечними вантажами при перевезенні їх залізничним транспортом</w:t>
              </w:r>
            </w:hyperlink>
            <w:r w:rsidRPr="008C0A39">
              <w:rPr>
                <w:sz w:val="18"/>
                <w:szCs w:val="18"/>
              </w:rPr>
              <w:t xml:space="preserve"> </w:t>
            </w:r>
            <w:r w:rsidRPr="008C0A39">
              <w:rPr>
                <w:sz w:val="18"/>
                <w:szCs w:val="18"/>
                <w:shd w:val="clear" w:color="auto" w:fill="FFFFFF"/>
              </w:rPr>
              <w:t>(далі - Правила безпеки), затверджених наказом Міністерства транспорту України від 16.10.2000</w:t>
            </w:r>
          </w:p>
          <w:p w:rsidR="00306B66" w:rsidRPr="008C0A39" w:rsidRDefault="00306B66" w:rsidP="00306B66">
            <w:pPr>
              <w:pStyle w:val="rvps2"/>
              <w:shd w:val="clear" w:color="auto" w:fill="FFFFFF"/>
              <w:spacing w:before="0" w:beforeAutospacing="0" w:after="0" w:afterAutospacing="0"/>
              <w:ind w:firstLine="23"/>
              <w:jc w:val="both"/>
              <w:rPr>
                <w:sz w:val="18"/>
                <w:szCs w:val="18"/>
                <w:shd w:val="clear" w:color="auto" w:fill="FFFFFF"/>
              </w:rPr>
            </w:pPr>
            <w:r w:rsidRPr="008C0A39">
              <w:rPr>
                <w:sz w:val="18"/>
                <w:szCs w:val="18"/>
                <w:shd w:val="clear" w:color="auto" w:fill="FFFFFF"/>
              </w:rPr>
              <w:t>№ 567, зареєстрованих у Міністерстві юстиції України 23.11.2000</w:t>
            </w:r>
          </w:p>
          <w:p w:rsidR="00306B66" w:rsidRPr="008C0A39" w:rsidRDefault="00306B66" w:rsidP="00A32247">
            <w:pPr>
              <w:pStyle w:val="rvps2"/>
              <w:shd w:val="clear" w:color="auto" w:fill="FFFFFF"/>
              <w:spacing w:before="0" w:beforeAutospacing="0" w:after="0" w:afterAutospacing="0"/>
              <w:ind w:firstLine="23"/>
              <w:jc w:val="both"/>
              <w:rPr>
                <w:sz w:val="18"/>
                <w:szCs w:val="18"/>
                <w:shd w:val="clear" w:color="auto" w:fill="FFFFFF"/>
              </w:rPr>
            </w:pPr>
            <w:r w:rsidRPr="008C0A39">
              <w:rPr>
                <w:sz w:val="18"/>
                <w:szCs w:val="18"/>
                <w:shd w:val="clear" w:color="auto" w:fill="FFFFFF"/>
              </w:rPr>
              <w:t>за № 857/5078</w:t>
            </w:r>
          </w:p>
        </w:tc>
        <w:tc>
          <w:tcPr>
            <w:tcW w:w="1443" w:type="dxa"/>
            <w:gridSpan w:val="2"/>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наказ № 1430, глава 1,</w:t>
            </w:r>
            <w:r w:rsidRPr="008C0A39">
              <w:rPr>
                <w:rFonts w:ascii="Times New Roman" w:hAnsi="Times New Roman" w:cs="Times New Roman"/>
                <w:sz w:val="18"/>
                <w:szCs w:val="18"/>
              </w:rPr>
              <w:br/>
              <w:t>пункт 1.9</w:t>
            </w:r>
          </w:p>
        </w:tc>
        <w:tc>
          <w:tcPr>
            <w:tcW w:w="1418" w:type="dxa"/>
          </w:tcPr>
          <w:p w:rsidR="00306B66" w:rsidRPr="008C0A39" w:rsidRDefault="00306B66" w:rsidP="00306B66">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06B66" w:rsidRPr="008C0A39" w:rsidRDefault="00306B66" w:rsidP="00306B66">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06B66" w:rsidRPr="008C0A39" w:rsidRDefault="00306B66" w:rsidP="00306B66">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306B66" w:rsidRPr="008C0A39" w:rsidRDefault="00306B66" w:rsidP="00306B66">
            <w:pPr>
              <w:spacing w:after="0" w:line="240" w:lineRule="auto"/>
            </w:pPr>
            <w:r w:rsidRPr="008C0A39">
              <w:rPr>
                <w:rFonts w:ascii="Times New Roman" w:hAnsi="Times New Roman" w:cs="Times New Roman"/>
                <w:sz w:val="18"/>
                <w:szCs w:val="18"/>
              </w:rPr>
              <w:t xml:space="preserve">інші загальні вимоги безпеки у сфері перевезення небезпечних вантажів та небезпечних відходів залізничним транспортом виконуються </w:t>
            </w:r>
          </w:p>
        </w:tc>
        <w:tc>
          <w:tcPr>
            <w:tcW w:w="391" w:type="dxa"/>
          </w:tcPr>
          <w:p w:rsidR="00306B66" w:rsidRPr="008C0A39" w:rsidRDefault="00306B66" w:rsidP="00306B66">
            <w:pPr>
              <w:spacing w:after="0" w:line="240" w:lineRule="auto"/>
              <w:jc w:val="center"/>
              <w:rPr>
                <w:rFonts w:ascii="Times New Roman" w:hAnsi="Times New Roman"/>
                <w:b/>
                <w:sz w:val="24"/>
                <w:szCs w:val="24"/>
              </w:rPr>
            </w:pPr>
          </w:p>
        </w:tc>
      </w:tr>
      <w:tr w:rsidR="00306B66" w:rsidRPr="008C0A39" w:rsidTr="008C0A39">
        <w:trPr>
          <w:trHeight w:val="291"/>
        </w:trPr>
        <w:tc>
          <w:tcPr>
            <w:tcW w:w="646" w:type="dxa"/>
            <w:shd w:val="clear" w:color="auto" w:fill="auto"/>
          </w:tcPr>
          <w:p w:rsidR="00306B66" w:rsidRPr="008C0A39" w:rsidRDefault="00306B66" w:rsidP="00306B66">
            <w:pPr>
              <w:spacing w:after="0" w:line="240" w:lineRule="auto"/>
              <w:ind w:left="-57" w:right="-57"/>
              <w:jc w:val="center"/>
              <w:rPr>
                <w:rFonts w:ascii="Times New Roman" w:hAnsi="Times New Roman" w:cs="Times New Roman"/>
                <w:b/>
                <w:sz w:val="18"/>
                <w:szCs w:val="18"/>
              </w:rPr>
            </w:pPr>
            <w:r w:rsidRPr="008C0A39">
              <w:rPr>
                <w:rFonts w:ascii="Times New Roman" w:hAnsi="Times New Roman" w:cs="Times New Roman"/>
                <w:b/>
                <w:sz w:val="18"/>
                <w:szCs w:val="18"/>
              </w:rPr>
              <w:t>2</w:t>
            </w:r>
          </w:p>
        </w:tc>
        <w:tc>
          <w:tcPr>
            <w:tcW w:w="14204" w:type="dxa"/>
            <w:gridSpan w:val="16"/>
          </w:tcPr>
          <w:p w:rsidR="00306B66" w:rsidRPr="008C0A39" w:rsidRDefault="00306B66" w:rsidP="00306B66">
            <w:pPr>
              <w:spacing w:after="0" w:line="240" w:lineRule="auto"/>
              <w:jc w:val="center"/>
              <w:rPr>
                <w:rFonts w:ascii="Times New Roman" w:hAnsi="Times New Roman" w:cs="Times New Roman"/>
                <w:b/>
                <w:sz w:val="18"/>
                <w:szCs w:val="18"/>
              </w:rPr>
            </w:pPr>
            <w:r w:rsidRPr="008C0A39">
              <w:rPr>
                <w:rFonts w:ascii="Times New Roman" w:hAnsi="Times New Roman" w:cs="Times New Roman"/>
                <w:b/>
                <w:sz w:val="18"/>
                <w:szCs w:val="18"/>
              </w:rPr>
              <w:t>обов’язки відправника небезпечних вантажів, небезпечних відходів у сфері перевезення небезпечних вантажів (небезпечних відходів) залізничним транспортом</w:t>
            </w:r>
          </w:p>
        </w:tc>
      </w:tr>
      <w:tr w:rsidR="0007787C" w:rsidRPr="008C0A39" w:rsidTr="008C0A39">
        <w:trPr>
          <w:trHeight w:val="291"/>
        </w:trPr>
        <w:tc>
          <w:tcPr>
            <w:tcW w:w="646" w:type="dxa"/>
            <w:shd w:val="clear" w:color="auto" w:fill="auto"/>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2.1</w:t>
            </w:r>
          </w:p>
        </w:tc>
        <w:tc>
          <w:tcPr>
            <w:tcW w:w="2433" w:type="dxa"/>
            <w:gridSpan w:val="2"/>
          </w:tcPr>
          <w:p w:rsidR="0007787C" w:rsidRPr="008C0A39" w:rsidRDefault="0007787C" w:rsidP="00077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8C0A39">
              <w:rPr>
                <w:rFonts w:ascii="Times New Roman" w:eastAsia="Times New Roman" w:hAnsi="Times New Roman" w:cs="Times New Roman"/>
                <w:color w:val="000000"/>
                <w:sz w:val="18"/>
                <w:szCs w:val="18"/>
                <w:lang w:eastAsia="uk-UA"/>
              </w:rPr>
              <w:t xml:space="preserve">відправник небезпечних вантажів зобов’язаний </w:t>
            </w:r>
          </w:p>
          <w:p w:rsidR="0007787C" w:rsidRPr="008C0A39" w:rsidRDefault="0007787C" w:rsidP="00077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bookmarkStart w:id="14" w:name="o57"/>
            <w:bookmarkEnd w:id="14"/>
            <w:r w:rsidRPr="008C0A39">
              <w:rPr>
                <w:rFonts w:ascii="Times New Roman" w:eastAsia="Times New Roman" w:hAnsi="Times New Roman" w:cs="Times New Roman"/>
                <w:color w:val="000000"/>
                <w:sz w:val="18"/>
                <w:szCs w:val="18"/>
                <w:lang w:eastAsia="uk-UA"/>
              </w:rPr>
              <w:t>здійснювати заходи щодо фізичного захисту,  охорони і безпеки небезпечних вантажів до передачі їх перевізнику</w:t>
            </w:r>
            <w:bookmarkStart w:id="15" w:name="o58"/>
            <w:bookmarkStart w:id="16" w:name="o62"/>
            <w:bookmarkStart w:id="17" w:name="o63"/>
            <w:bookmarkStart w:id="18" w:name="o64"/>
            <w:bookmarkEnd w:id="15"/>
            <w:bookmarkEnd w:id="16"/>
            <w:bookmarkEnd w:id="17"/>
            <w:bookmarkEnd w:id="18"/>
          </w:p>
        </w:tc>
        <w:tc>
          <w:tcPr>
            <w:tcW w:w="1443" w:type="dxa"/>
            <w:gridSpan w:val="2"/>
            <w:tcBorders>
              <w:top w:val="single" w:sz="4" w:space="0" w:color="auto"/>
              <w:left w:val="single" w:sz="4" w:space="0" w:color="auto"/>
              <w:bottom w:val="single" w:sz="4" w:space="0" w:color="auto"/>
              <w:right w:val="single" w:sz="4" w:space="0" w:color="auto"/>
            </w:tcBorders>
          </w:tcPr>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абзац другий частини другої</w:t>
            </w:r>
          </w:p>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статті 7 Закону України </w:t>
            </w:r>
          </w:p>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1644-ІІІ</w:t>
            </w:r>
            <w:r w:rsidRPr="008C0A39">
              <w:rPr>
                <w:rFonts w:ascii="Times New Roman" w:hAnsi="Times New Roman" w:cs="Times New Roman"/>
                <w:sz w:val="18"/>
                <w:szCs w:val="18"/>
              </w:rPr>
              <w:br/>
            </w:r>
          </w:p>
        </w:tc>
        <w:tc>
          <w:tcPr>
            <w:tcW w:w="1418" w:type="dxa"/>
          </w:tcPr>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8C0A39" w:rsidRDefault="0007787C" w:rsidP="0007787C">
            <w:pPr>
              <w:spacing w:after="0" w:line="240" w:lineRule="auto"/>
              <w:jc w:val="both"/>
              <w:rPr>
                <w:rFonts w:ascii="Times New Roman" w:hAnsi="Times New Roman" w:cs="Times New Roman"/>
                <w:sz w:val="18"/>
                <w:szCs w:val="18"/>
              </w:rPr>
            </w:pPr>
            <w:r w:rsidRPr="008C0A39">
              <w:rPr>
                <w:rFonts w:ascii="Times New Roman" w:eastAsia="Times New Roman" w:hAnsi="Times New Roman" w:cs="Times New Roman"/>
                <w:color w:val="000000"/>
                <w:sz w:val="18"/>
                <w:szCs w:val="18"/>
                <w:lang w:eastAsia="uk-UA"/>
              </w:rPr>
              <w:t xml:space="preserve">відправник небезпечних вантажів </w:t>
            </w:r>
            <w:r w:rsidRPr="008C0A39">
              <w:rPr>
                <w:rFonts w:ascii="Times New Roman" w:hAnsi="Times New Roman" w:cs="Times New Roman"/>
                <w:sz w:val="18"/>
                <w:szCs w:val="18"/>
              </w:rPr>
              <w:t xml:space="preserve">(небезпечних відходів) </w:t>
            </w:r>
            <w:r w:rsidRPr="008C0A39">
              <w:rPr>
                <w:rFonts w:ascii="Times New Roman" w:eastAsia="Times New Roman" w:hAnsi="Times New Roman" w:cs="Times New Roman"/>
                <w:color w:val="000000"/>
                <w:sz w:val="18"/>
                <w:szCs w:val="18"/>
                <w:lang w:eastAsia="uk-UA"/>
              </w:rPr>
              <w:t xml:space="preserve">заходи щодо фізичного захисту, охорони і безпеки небезпечних вантажів </w:t>
            </w:r>
            <w:r w:rsidRPr="008C0A39">
              <w:rPr>
                <w:rFonts w:ascii="Times New Roman" w:hAnsi="Times New Roman" w:cs="Times New Roman"/>
                <w:sz w:val="18"/>
                <w:szCs w:val="18"/>
              </w:rPr>
              <w:t xml:space="preserve">(небезпечних відходів) </w:t>
            </w:r>
            <w:r w:rsidRPr="008C0A39">
              <w:rPr>
                <w:rFonts w:ascii="Times New Roman" w:eastAsia="Times New Roman" w:hAnsi="Times New Roman" w:cs="Times New Roman"/>
                <w:color w:val="000000"/>
                <w:sz w:val="18"/>
                <w:szCs w:val="18"/>
                <w:lang w:eastAsia="uk-UA"/>
              </w:rPr>
              <w:t xml:space="preserve">до </w:t>
            </w:r>
            <w:r w:rsidRPr="008C0A39">
              <w:rPr>
                <w:rFonts w:ascii="Times New Roman" w:eastAsia="Times New Roman" w:hAnsi="Times New Roman" w:cs="Times New Roman"/>
                <w:color w:val="000000"/>
                <w:sz w:val="18"/>
                <w:szCs w:val="18"/>
                <w:lang w:eastAsia="uk-UA"/>
              </w:rPr>
              <w:lastRenderedPageBreak/>
              <w:t>передачі їх перевізнику, здійснює</w:t>
            </w:r>
          </w:p>
        </w:tc>
        <w:tc>
          <w:tcPr>
            <w:tcW w:w="391" w:type="dxa"/>
          </w:tcPr>
          <w:p w:rsidR="0007787C" w:rsidRPr="008C0A39" w:rsidRDefault="0007787C" w:rsidP="0007787C">
            <w:pPr>
              <w:spacing w:after="0" w:line="240" w:lineRule="auto"/>
              <w:jc w:val="center"/>
              <w:rPr>
                <w:rFonts w:ascii="Times New Roman" w:hAnsi="Times New Roman"/>
                <w:b/>
                <w:sz w:val="24"/>
                <w:szCs w:val="24"/>
              </w:rPr>
            </w:pPr>
          </w:p>
        </w:tc>
      </w:tr>
      <w:tr w:rsidR="0007787C" w:rsidRPr="008C0A39" w:rsidTr="008C0A39">
        <w:trPr>
          <w:trHeight w:val="291"/>
        </w:trPr>
        <w:tc>
          <w:tcPr>
            <w:tcW w:w="646" w:type="dxa"/>
            <w:shd w:val="clear" w:color="auto" w:fill="auto"/>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2.2</w:t>
            </w:r>
          </w:p>
        </w:tc>
        <w:tc>
          <w:tcPr>
            <w:tcW w:w="2433" w:type="dxa"/>
            <w:gridSpan w:val="2"/>
          </w:tcPr>
          <w:p w:rsidR="0007787C" w:rsidRPr="008C0A39" w:rsidRDefault="0007787C" w:rsidP="00077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8C0A39">
              <w:rPr>
                <w:rFonts w:ascii="Times New Roman" w:eastAsia="Times New Roman" w:hAnsi="Times New Roman" w:cs="Times New Roman"/>
                <w:color w:val="000000"/>
                <w:sz w:val="18"/>
                <w:szCs w:val="18"/>
                <w:lang w:eastAsia="uk-UA"/>
              </w:rPr>
              <w:t>відправник небезпечних вантажів зобов’язаний надавати перевізнику   необхідні   документи   з  достовірною інформацією  про  небезпечний  вантаж</w:t>
            </w:r>
            <w:bookmarkStart w:id="19" w:name="o59"/>
            <w:bookmarkEnd w:id="19"/>
          </w:p>
        </w:tc>
        <w:tc>
          <w:tcPr>
            <w:tcW w:w="1443" w:type="dxa"/>
            <w:gridSpan w:val="2"/>
            <w:tcBorders>
              <w:top w:val="single" w:sz="4" w:space="0" w:color="auto"/>
              <w:left w:val="single" w:sz="4" w:space="0" w:color="auto"/>
              <w:bottom w:val="single" w:sz="4" w:space="0" w:color="auto"/>
              <w:right w:val="single" w:sz="4" w:space="0" w:color="auto"/>
            </w:tcBorders>
          </w:tcPr>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абзац третій частини другої</w:t>
            </w:r>
          </w:p>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статті 7 Закону України </w:t>
            </w:r>
          </w:p>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1644-ІІІ</w:t>
            </w:r>
          </w:p>
        </w:tc>
        <w:tc>
          <w:tcPr>
            <w:tcW w:w="1418" w:type="dxa"/>
          </w:tcPr>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8C0A39" w:rsidRDefault="0007787C" w:rsidP="0007787C">
            <w:pPr>
              <w:spacing w:after="0" w:line="240" w:lineRule="auto"/>
              <w:jc w:val="both"/>
              <w:rPr>
                <w:rFonts w:ascii="Times New Roman" w:hAnsi="Times New Roman" w:cs="Times New Roman"/>
                <w:sz w:val="18"/>
                <w:szCs w:val="18"/>
              </w:rPr>
            </w:pPr>
            <w:r w:rsidRPr="008C0A39">
              <w:rPr>
                <w:rFonts w:ascii="Times New Roman" w:eastAsia="Times New Roman" w:hAnsi="Times New Roman" w:cs="Times New Roman"/>
                <w:color w:val="000000"/>
                <w:sz w:val="18"/>
                <w:szCs w:val="18"/>
                <w:lang w:eastAsia="uk-UA"/>
              </w:rPr>
              <w:t xml:space="preserve">відправник небезпечних вантажів </w:t>
            </w:r>
            <w:r w:rsidRPr="008C0A39">
              <w:rPr>
                <w:rFonts w:ascii="Times New Roman" w:hAnsi="Times New Roman" w:cs="Times New Roman"/>
                <w:sz w:val="18"/>
                <w:szCs w:val="18"/>
              </w:rPr>
              <w:t xml:space="preserve">(небезпечних відходів) </w:t>
            </w:r>
            <w:r w:rsidRPr="008C0A39">
              <w:rPr>
                <w:rFonts w:ascii="Times New Roman" w:eastAsia="Times New Roman" w:hAnsi="Times New Roman" w:cs="Times New Roman"/>
                <w:color w:val="000000"/>
                <w:sz w:val="18"/>
                <w:szCs w:val="18"/>
                <w:lang w:eastAsia="uk-UA"/>
              </w:rPr>
              <w:t xml:space="preserve">надає  перевізнику   документи   з  достовірною інформацією  про  небезпечний  вантаж </w:t>
            </w:r>
            <w:r w:rsidRPr="008C0A39">
              <w:rPr>
                <w:rFonts w:ascii="Times New Roman" w:hAnsi="Times New Roman" w:cs="Times New Roman"/>
                <w:sz w:val="18"/>
                <w:szCs w:val="18"/>
              </w:rPr>
              <w:t>(небезпечні відходи)</w:t>
            </w:r>
          </w:p>
        </w:tc>
        <w:tc>
          <w:tcPr>
            <w:tcW w:w="391" w:type="dxa"/>
          </w:tcPr>
          <w:p w:rsidR="0007787C" w:rsidRPr="008C0A39" w:rsidRDefault="0007787C" w:rsidP="0007787C">
            <w:pPr>
              <w:spacing w:after="0" w:line="240" w:lineRule="auto"/>
              <w:jc w:val="center"/>
              <w:rPr>
                <w:rFonts w:ascii="Times New Roman" w:hAnsi="Times New Roman"/>
                <w:b/>
                <w:sz w:val="24"/>
                <w:szCs w:val="24"/>
              </w:rPr>
            </w:pPr>
          </w:p>
        </w:tc>
      </w:tr>
      <w:tr w:rsidR="0007787C" w:rsidRPr="008C0A39" w:rsidTr="008C0A39">
        <w:trPr>
          <w:trHeight w:val="291"/>
        </w:trPr>
        <w:tc>
          <w:tcPr>
            <w:tcW w:w="646" w:type="dxa"/>
            <w:shd w:val="clear" w:color="auto" w:fill="auto"/>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2.3</w:t>
            </w:r>
          </w:p>
        </w:tc>
        <w:tc>
          <w:tcPr>
            <w:tcW w:w="2433" w:type="dxa"/>
            <w:gridSpan w:val="2"/>
          </w:tcPr>
          <w:p w:rsidR="0007787C" w:rsidRPr="008C0A39" w:rsidRDefault="0007787C" w:rsidP="00077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8C0A39">
              <w:rPr>
                <w:rFonts w:ascii="Times New Roman" w:eastAsia="Times New Roman" w:hAnsi="Times New Roman" w:cs="Times New Roman"/>
                <w:color w:val="000000"/>
                <w:sz w:val="18"/>
                <w:szCs w:val="18"/>
                <w:lang w:eastAsia="uk-UA"/>
              </w:rPr>
              <w:t>відправник небезпечних вантажів зобов’язаний забезпечувати проведення  спеціального  навчання,  підвищення кваліфікації   осіб,   які  займаються  відправленням  небезпечних вантажів, та їх медичного огляду</w:t>
            </w:r>
          </w:p>
        </w:tc>
        <w:tc>
          <w:tcPr>
            <w:tcW w:w="1443" w:type="dxa"/>
            <w:gridSpan w:val="2"/>
            <w:tcBorders>
              <w:top w:val="single" w:sz="4" w:space="0" w:color="auto"/>
              <w:left w:val="single" w:sz="4" w:space="0" w:color="auto"/>
              <w:bottom w:val="single" w:sz="4" w:space="0" w:color="auto"/>
              <w:right w:val="single" w:sz="4" w:space="0" w:color="auto"/>
            </w:tcBorders>
          </w:tcPr>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абзац шостий частини другої</w:t>
            </w:r>
          </w:p>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статті 7 Закону України </w:t>
            </w:r>
          </w:p>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1644-ІІІ</w:t>
            </w:r>
            <w:r w:rsidRPr="008C0A39">
              <w:rPr>
                <w:rFonts w:ascii="Times New Roman" w:hAnsi="Times New Roman" w:cs="Times New Roman"/>
                <w:sz w:val="18"/>
                <w:szCs w:val="18"/>
              </w:rPr>
              <w:br/>
            </w:r>
            <w:r w:rsidRPr="008C0A39">
              <w:rPr>
                <w:rFonts w:ascii="Times New Roman" w:hAnsi="Times New Roman" w:cs="Times New Roman"/>
                <w:sz w:val="18"/>
                <w:szCs w:val="18"/>
              </w:rPr>
              <w:br/>
            </w:r>
          </w:p>
        </w:tc>
        <w:tc>
          <w:tcPr>
            <w:tcW w:w="1418" w:type="dxa"/>
          </w:tcPr>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8C0A39" w:rsidRDefault="0007787C" w:rsidP="0007787C">
            <w:pPr>
              <w:spacing w:after="0" w:line="240" w:lineRule="auto"/>
              <w:jc w:val="both"/>
              <w:rPr>
                <w:rFonts w:ascii="Times New Roman" w:hAnsi="Times New Roman" w:cs="Times New Roman"/>
                <w:sz w:val="18"/>
                <w:szCs w:val="18"/>
              </w:rPr>
            </w:pPr>
            <w:r w:rsidRPr="008C0A39">
              <w:rPr>
                <w:rFonts w:ascii="Times New Roman" w:eastAsia="Times New Roman" w:hAnsi="Times New Roman" w:cs="Times New Roman"/>
                <w:color w:val="000000"/>
                <w:sz w:val="18"/>
                <w:szCs w:val="18"/>
                <w:lang w:eastAsia="uk-UA"/>
              </w:rPr>
              <w:t xml:space="preserve">відправник небезпечних вантажів </w:t>
            </w:r>
            <w:r w:rsidRPr="008C0A39">
              <w:rPr>
                <w:rFonts w:ascii="Times New Roman" w:hAnsi="Times New Roman" w:cs="Times New Roman"/>
                <w:sz w:val="18"/>
                <w:szCs w:val="18"/>
              </w:rPr>
              <w:t xml:space="preserve">(небезпечних відходів) </w:t>
            </w:r>
            <w:r w:rsidRPr="008C0A39">
              <w:rPr>
                <w:rFonts w:ascii="Times New Roman" w:eastAsia="Times New Roman" w:hAnsi="Times New Roman" w:cs="Times New Roman"/>
                <w:color w:val="000000"/>
                <w:sz w:val="18"/>
                <w:szCs w:val="18"/>
                <w:lang w:eastAsia="uk-UA"/>
              </w:rPr>
              <w:t xml:space="preserve">забезпечує проведення  спеціального  навчання,  підвищення кваліфікації   осіб,   які  займаються відправленням  небезпечних вантажів </w:t>
            </w:r>
            <w:r w:rsidRPr="008C0A39">
              <w:rPr>
                <w:rFonts w:ascii="Times New Roman" w:hAnsi="Times New Roman" w:cs="Times New Roman"/>
                <w:sz w:val="18"/>
                <w:szCs w:val="18"/>
              </w:rPr>
              <w:t>(небезпечних відходів)</w:t>
            </w:r>
            <w:r w:rsidRPr="008C0A39">
              <w:rPr>
                <w:rFonts w:ascii="Times New Roman" w:eastAsia="Times New Roman" w:hAnsi="Times New Roman" w:cs="Times New Roman"/>
                <w:color w:val="000000"/>
                <w:sz w:val="18"/>
                <w:szCs w:val="18"/>
                <w:lang w:eastAsia="uk-UA"/>
              </w:rPr>
              <w:t>, та їх медичного огляду</w:t>
            </w:r>
          </w:p>
        </w:tc>
        <w:tc>
          <w:tcPr>
            <w:tcW w:w="391" w:type="dxa"/>
          </w:tcPr>
          <w:p w:rsidR="0007787C" w:rsidRPr="008C0A39" w:rsidRDefault="0007787C" w:rsidP="0007787C">
            <w:pPr>
              <w:spacing w:after="0" w:line="240" w:lineRule="auto"/>
              <w:jc w:val="center"/>
              <w:rPr>
                <w:rFonts w:ascii="Times New Roman" w:hAnsi="Times New Roman"/>
                <w:b/>
                <w:sz w:val="24"/>
                <w:szCs w:val="24"/>
              </w:rPr>
            </w:pPr>
          </w:p>
        </w:tc>
      </w:tr>
      <w:tr w:rsidR="0007787C" w:rsidRPr="008C0A39" w:rsidTr="008C0A39">
        <w:trPr>
          <w:trHeight w:val="291"/>
        </w:trPr>
        <w:tc>
          <w:tcPr>
            <w:tcW w:w="646" w:type="dxa"/>
            <w:shd w:val="clear" w:color="auto" w:fill="auto"/>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2.4</w:t>
            </w:r>
          </w:p>
        </w:tc>
        <w:tc>
          <w:tcPr>
            <w:tcW w:w="2433" w:type="dxa"/>
            <w:gridSpan w:val="2"/>
          </w:tcPr>
          <w:p w:rsidR="00924E5D" w:rsidRPr="008C0A39" w:rsidRDefault="00924E5D" w:rsidP="00924E5D">
            <w:pPr>
              <w:pStyle w:val="rvps2"/>
              <w:spacing w:after="0"/>
              <w:jc w:val="both"/>
              <w:rPr>
                <w:sz w:val="18"/>
                <w:szCs w:val="18"/>
              </w:rPr>
            </w:pPr>
            <w:bookmarkStart w:id="20" w:name="o862"/>
            <w:bookmarkEnd w:id="20"/>
            <w:r w:rsidRPr="008C0A39">
              <w:rPr>
                <w:sz w:val="18"/>
                <w:szCs w:val="18"/>
              </w:rPr>
              <w:t>відправник зобов'язаний:</w:t>
            </w:r>
            <w:bookmarkStart w:id="21" w:name="n171"/>
            <w:bookmarkEnd w:id="21"/>
            <w:r w:rsidRPr="008C0A39">
              <w:rPr>
                <w:sz w:val="18"/>
                <w:szCs w:val="18"/>
              </w:rPr>
              <w:br/>
              <w:t>підготувати та надати вантаж до перевезення (класифікувати, ідентифікувати, маркувати тощо) відповідно до цих Правил</w:t>
            </w:r>
          </w:p>
          <w:p w:rsidR="0007787C" w:rsidRPr="008C0A39" w:rsidRDefault="0007787C" w:rsidP="0007787C">
            <w:pPr>
              <w:pStyle w:val="rvps2"/>
              <w:shd w:val="clear" w:color="auto" w:fill="FFFFFF"/>
              <w:spacing w:before="0" w:beforeAutospacing="0" w:after="0" w:afterAutospacing="0"/>
              <w:jc w:val="both"/>
              <w:rPr>
                <w:color w:val="000000"/>
                <w:sz w:val="18"/>
                <w:szCs w:val="18"/>
              </w:rPr>
            </w:pPr>
            <w:bookmarkStart w:id="22" w:name="n176"/>
            <w:bookmarkEnd w:id="22"/>
          </w:p>
        </w:tc>
        <w:tc>
          <w:tcPr>
            <w:tcW w:w="1443" w:type="dxa"/>
            <w:gridSpan w:val="2"/>
            <w:tcBorders>
              <w:top w:val="single" w:sz="4" w:space="0" w:color="auto"/>
              <w:left w:val="single" w:sz="4" w:space="0" w:color="auto"/>
              <w:bottom w:val="single" w:sz="4" w:space="0" w:color="auto"/>
              <w:right w:val="single" w:sz="4" w:space="0" w:color="auto"/>
            </w:tcBorders>
          </w:tcPr>
          <w:p w:rsidR="0007787C" w:rsidRPr="008C0A39" w:rsidRDefault="00CF2692"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другий</w:t>
            </w:r>
            <w:r w:rsidR="0007787C" w:rsidRPr="008C0A39">
              <w:rPr>
                <w:rFonts w:ascii="Times New Roman" w:hAnsi="Times New Roman" w:cs="Times New Roman"/>
                <w:sz w:val="18"/>
                <w:szCs w:val="18"/>
              </w:rPr>
              <w:t xml:space="preserve"> підпункту 1.11.2</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8C0A39" w:rsidRDefault="0007787C" w:rsidP="0007787C">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eastAsia="Times New Roman" w:hAnsi="Times New Roman" w:cs="Times New Roman"/>
                <w:color w:val="000000"/>
                <w:sz w:val="18"/>
                <w:szCs w:val="18"/>
                <w:lang w:eastAsia="uk-UA"/>
              </w:rPr>
              <w:t xml:space="preserve">відправник </w:t>
            </w:r>
            <w:r w:rsidRPr="008C0A39">
              <w:rPr>
                <w:rFonts w:ascii="Times New Roman" w:hAnsi="Times New Roman" w:cs="Times New Roman"/>
                <w:color w:val="000000"/>
                <w:sz w:val="18"/>
                <w:szCs w:val="18"/>
                <w:shd w:val="clear" w:color="auto" w:fill="FFFFFF"/>
              </w:rPr>
              <w:t>до передачі  перевізнику здійснив класифікацію небезпечних вантажів (небезпечних відходів) </w:t>
            </w:r>
          </w:p>
        </w:tc>
        <w:tc>
          <w:tcPr>
            <w:tcW w:w="391" w:type="dxa"/>
          </w:tcPr>
          <w:p w:rsidR="0007787C" w:rsidRPr="008C0A39" w:rsidRDefault="0007787C" w:rsidP="0007787C">
            <w:pPr>
              <w:spacing w:after="0" w:line="240" w:lineRule="auto"/>
              <w:jc w:val="center"/>
              <w:rPr>
                <w:rFonts w:ascii="Times New Roman" w:hAnsi="Times New Roman"/>
                <w:b/>
                <w:sz w:val="24"/>
                <w:szCs w:val="24"/>
              </w:rPr>
            </w:pPr>
          </w:p>
        </w:tc>
      </w:tr>
      <w:tr w:rsidR="0007787C" w:rsidRPr="008C0A39" w:rsidTr="008C0A39">
        <w:trPr>
          <w:trHeight w:val="291"/>
        </w:trPr>
        <w:tc>
          <w:tcPr>
            <w:tcW w:w="646" w:type="dxa"/>
            <w:shd w:val="clear" w:color="auto" w:fill="auto"/>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2.5</w:t>
            </w:r>
          </w:p>
        </w:tc>
        <w:tc>
          <w:tcPr>
            <w:tcW w:w="2433" w:type="dxa"/>
            <w:gridSpan w:val="2"/>
          </w:tcPr>
          <w:p w:rsidR="00924E5D" w:rsidRPr="008C0A39" w:rsidRDefault="00924E5D" w:rsidP="00924E5D">
            <w:pPr>
              <w:pStyle w:val="rvps2"/>
              <w:jc w:val="both"/>
              <w:rPr>
                <w:sz w:val="18"/>
                <w:szCs w:val="18"/>
              </w:rPr>
            </w:pPr>
            <w:r w:rsidRPr="008C0A39">
              <w:rPr>
                <w:sz w:val="18"/>
                <w:szCs w:val="18"/>
              </w:rPr>
              <w:t>відправник зобов'язаний:</w:t>
            </w:r>
            <w:r w:rsidRPr="008C0A39">
              <w:rPr>
                <w:sz w:val="18"/>
                <w:szCs w:val="18"/>
              </w:rPr>
              <w:br/>
              <w:t>підготувати та надати вантаж до перевезення (класифікувати, ідентифікувати, маркувати тощо) відповідно до цих Правил</w:t>
            </w:r>
          </w:p>
          <w:p w:rsidR="0007787C" w:rsidRPr="008C0A39" w:rsidRDefault="0007787C" w:rsidP="0007787C">
            <w:pPr>
              <w:pStyle w:val="rvps2"/>
              <w:shd w:val="clear" w:color="auto" w:fill="FFFFFF"/>
              <w:spacing w:before="0" w:beforeAutospacing="0" w:after="0" w:afterAutospacing="0"/>
              <w:jc w:val="both"/>
              <w:rPr>
                <w:color w:val="000000"/>
                <w:sz w:val="18"/>
                <w:szCs w:val="18"/>
              </w:rPr>
            </w:pPr>
          </w:p>
        </w:tc>
        <w:tc>
          <w:tcPr>
            <w:tcW w:w="1443" w:type="dxa"/>
            <w:gridSpan w:val="2"/>
            <w:tcBorders>
              <w:top w:val="single" w:sz="4" w:space="0" w:color="auto"/>
              <w:left w:val="single" w:sz="4" w:space="0" w:color="auto"/>
              <w:bottom w:val="single" w:sz="4" w:space="0" w:color="auto"/>
              <w:right w:val="single" w:sz="4" w:space="0" w:color="auto"/>
            </w:tcBorders>
          </w:tcPr>
          <w:p w:rsidR="0007787C" w:rsidRPr="008C0A39" w:rsidRDefault="00CF2692"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другий</w:t>
            </w:r>
            <w:r w:rsidR="0007787C" w:rsidRPr="008C0A39">
              <w:rPr>
                <w:rFonts w:ascii="Times New Roman" w:hAnsi="Times New Roman" w:cs="Times New Roman"/>
                <w:sz w:val="18"/>
                <w:szCs w:val="18"/>
              </w:rPr>
              <w:t xml:space="preserve"> підпункту 1.11.2</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8C0A39" w:rsidRDefault="0007787C" w:rsidP="0007787C">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eastAsia="Times New Roman" w:hAnsi="Times New Roman" w:cs="Times New Roman"/>
                <w:color w:val="000000"/>
                <w:sz w:val="18"/>
                <w:szCs w:val="18"/>
                <w:lang w:eastAsia="uk-UA"/>
              </w:rPr>
              <w:t xml:space="preserve">відправник </w:t>
            </w:r>
            <w:r w:rsidRPr="008C0A39">
              <w:rPr>
                <w:rFonts w:ascii="Times New Roman" w:hAnsi="Times New Roman" w:cs="Times New Roman"/>
                <w:color w:val="000000"/>
                <w:sz w:val="18"/>
                <w:szCs w:val="18"/>
                <w:shd w:val="clear" w:color="auto" w:fill="FFFFFF"/>
              </w:rPr>
              <w:t>до передачі  перевізнику здійснив ідентифікацію небезпечних вантажів (небезпечних відходів) </w:t>
            </w:r>
          </w:p>
        </w:tc>
        <w:tc>
          <w:tcPr>
            <w:tcW w:w="391" w:type="dxa"/>
          </w:tcPr>
          <w:p w:rsidR="0007787C" w:rsidRPr="008C0A39" w:rsidRDefault="0007787C" w:rsidP="0007787C">
            <w:pPr>
              <w:spacing w:after="0" w:line="240" w:lineRule="auto"/>
              <w:jc w:val="center"/>
              <w:rPr>
                <w:rFonts w:ascii="Times New Roman" w:hAnsi="Times New Roman"/>
                <w:b/>
                <w:sz w:val="24"/>
                <w:szCs w:val="24"/>
              </w:rPr>
            </w:pPr>
          </w:p>
        </w:tc>
      </w:tr>
      <w:tr w:rsidR="0007787C" w:rsidRPr="008C0A39" w:rsidTr="008C0A39">
        <w:trPr>
          <w:trHeight w:val="291"/>
        </w:trPr>
        <w:tc>
          <w:tcPr>
            <w:tcW w:w="646" w:type="dxa"/>
            <w:shd w:val="clear" w:color="auto" w:fill="auto"/>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2.6</w:t>
            </w:r>
          </w:p>
        </w:tc>
        <w:tc>
          <w:tcPr>
            <w:tcW w:w="2433" w:type="dxa"/>
            <w:gridSpan w:val="2"/>
          </w:tcPr>
          <w:p w:rsidR="00924E5D" w:rsidRPr="008C0A39" w:rsidRDefault="00924E5D" w:rsidP="00924E5D">
            <w:pPr>
              <w:pStyle w:val="rvps2"/>
              <w:shd w:val="clear" w:color="auto" w:fill="FFFFFF"/>
              <w:spacing w:before="0" w:beforeAutospacing="0" w:afterAutospacing="0"/>
              <w:jc w:val="both"/>
              <w:rPr>
                <w:sz w:val="18"/>
                <w:szCs w:val="18"/>
              </w:rPr>
            </w:pPr>
            <w:r w:rsidRPr="008C0A39">
              <w:rPr>
                <w:sz w:val="18"/>
                <w:szCs w:val="18"/>
              </w:rPr>
              <w:t>відправник зобов'язаний:</w:t>
            </w:r>
            <w:r w:rsidRPr="008C0A39">
              <w:rPr>
                <w:sz w:val="18"/>
                <w:szCs w:val="18"/>
              </w:rPr>
              <w:br/>
              <w:t xml:space="preserve">підготувати та надати вантаж до перевезення </w:t>
            </w:r>
            <w:r w:rsidRPr="008C0A39">
              <w:rPr>
                <w:sz w:val="18"/>
                <w:szCs w:val="18"/>
              </w:rPr>
              <w:lastRenderedPageBreak/>
              <w:t>(класифікувати, ідентифікувати, маркувати тощо) відповідно до цих Правил</w:t>
            </w:r>
          </w:p>
          <w:p w:rsidR="0007787C" w:rsidRPr="008C0A39" w:rsidRDefault="0007787C" w:rsidP="0007787C">
            <w:pPr>
              <w:pStyle w:val="rvps2"/>
              <w:shd w:val="clear" w:color="auto" w:fill="FFFFFF"/>
              <w:spacing w:before="0" w:beforeAutospacing="0" w:after="0" w:afterAutospacing="0"/>
              <w:jc w:val="both"/>
              <w:rPr>
                <w:color w:val="000000"/>
                <w:sz w:val="18"/>
                <w:szCs w:val="18"/>
              </w:rPr>
            </w:pPr>
          </w:p>
        </w:tc>
        <w:tc>
          <w:tcPr>
            <w:tcW w:w="1443" w:type="dxa"/>
            <w:gridSpan w:val="2"/>
            <w:tcBorders>
              <w:top w:val="single" w:sz="4" w:space="0" w:color="auto"/>
              <w:left w:val="single" w:sz="4" w:space="0" w:color="auto"/>
              <w:bottom w:val="single" w:sz="4" w:space="0" w:color="auto"/>
              <w:right w:val="single" w:sz="4" w:space="0" w:color="auto"/>
            </w:tcBorders>
          </w:tcPr>
          <w:p w:rsidR="0007787C" w:rsidRPr="008C0A39" w:rsidRDefault="00DE0F7B"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абзац другий</w:t>
            </w:r>
            <w:r w:rsidR="0007787C" w:rsidRPr="008C0A39">
              <w:rPr>
                <w:rFonts w:ascii="Times New Roman" w:hAnsi="Times New Roman" w:cs="Times New Roman"/>
                <w:sz w:val="18"/>
                <w:szCs w:val="18"/>
              </w:rPr>
              <w:t xml:space="preserve"> підпункту 1.11.2</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глави 1</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w:t>
            </w:r>
            <w:r w:rsidRPr="008C0A39">
              <w:rPr>
                <w:rFonts w:ascii="Times New Roman" w:hAnsi="Times New Roman" w:cs="Times New Roman"/>
                <w:sz w:val="18"/>
                <w:szCs w:val="18"/>
              </w:rPr>
              <w:lastRenderedPageBreak/>
              <w:t xml:space="preserve">небезпечних вантажів   </w:t>
            </w:r>
          </w:p>
        </w:tc>
        <w:tc>
          <w:tcPr>
            <w:tcW w:w="1417" w:type="dxa"/>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8C0A39" w:rsidRDefault="0007787C" w:rsidP="0007787C">
            <w:pPr>
              <w:spacing w:after="0" w:line="240" w:lineRule="auto"/>
              <w:ind w:left="-80"/>
              <w:jc w:val="both"/>
              <w:rPr>
                <w:rFonts w:ascii="Times New Roman" w:eastAsia="Times New Roman" w:hAnsi="Times New Roman" w:cs="Times New Roman"/>
                <w:color w:val="000000"/>
                <w:sz w:val="18"/>
                <w:szCs w:val="18"/>
                <w:lang w:eastAsia="uk-UA"/>
              </w:rPr>
            </w:pPr>
            <w:r w:rsidRPr="008C0A39">
              <w:rPr>
                <w:rFonts w:ascii="Times New Roman" w:eastAsia="Times New Roman" w:hAnsi="Times New Roman" w:cs="Times New Roman"/>
                <w:color w:val="000000"/>
                <w:sz w:val="18"/>
                <w:szCs w:val="18"/>
                <w:lang w:eastAsia="uk-UA"/>
              </w:rPr>
              <w:t xml:space="preserve">відправник </w:t>
            </w:r>
            <w:r w:rsidRPr="008C0A39">
              <w:rPr>
                <w:rFonts w:ascii="Times New Roman" w:hAnsi="Times New Roman" w:cs="Times New Roman"/>
                <w:color w:val="000000"/>
                <w:sz w:val="18"/>
                <w:szCs w:val="18"/>
                <w:shd w:val="clear" w:color="auto" w:fill="FFFFFF"/>
              </w:rPr>
              <w:t xml:space="preserve">до передачі  перевізнику здійснив маркування контейнера або </w:t>
            </w:r>
            <w:r w:rsidRPr="008C0A39">
              <w:rPr>
                <w:rFonts w:ascii="Times New Roman" w:hAnsi="Times New Roman" w:cs="Times New Roman"/>
                <w:color w:val="000000"/>
                <w:sz w:val="18"/>
                <w:szCs w:val="18"/>
                <w:shd w:val="clear" w:color="auto" w:fill="FFFFFF"/>
              </w:rPr>
              <w:lastRenderedPageBreak/>
              <w:t>транспортного засобу з небезпечним вантажем (небезпечними відходами) </w:t>
            </w:r>
          </w:p>
        </w:tc>
        <w:tc>
          <w:tcPr>
            <w:tcW w:w="391" w:type="dxa"/>
          </w:tcPr>
          <w:p w:rsidR="0007787C" w:rsidRPr="008C0A39" w:rsidRDefault="0007787C" w:rsidP="0007787C">
            <w:pPr>
              <w:spacing w:after="0" w:line="240" w:lineRule="auto"/>
              <w:jc w:val="center"/>
              <w:rPr>
                <w:rFonts w:ascii="Times New Roman" w:hAnsi="Times New Roman"/>
                <w:b/>
                <w:sz w:val="24"/>
                <w:szCs w:val="24"/>
              </w:rPr>
            </w:pPr>
          </w:p>
        </w:tc>
      </w:tr>
      <w:tr w:rsidR="0007787C" w:rsidRPr="008C0A39" w:rsidTr="008C0A39">
        <w:trPr>
          <w:trHeight w:val="291"/>
        </w:trPr>
        <w:tc>
          <w:tcPr>
            <w:tcW w:w="646" w:type="dxa"/>
            <w:shd w:val="clear" w:color="auto" w:fill="auto"/>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2.7</w:t>
            </w:r>
          </w:p>
        </w:tc>
        <w:tc>
          <w:tcPr>
            <w:tcW w:w="2433" w:type="dxa"/>
            <w:gridSpan w:val="2"/>
          </w:tcPr>
          <w:p w:rsidR="0007787C" w:rsidRPr="008C0A39" w:rsidRDefault="00924E5D" w:rsidP="0007787C">
            <w:pPr>
              <w:pStyle w:val="rvps2"/>
              <w:shd w:val="clear" w:color="auto" w:fill="FFFFFF"/>
              <w:spacing w:before="0" w:beforeAutospacing="0" w:after="0" w:afterAutospacing="0"/>
              <w:jc w:val="both"/>
              <w:rPr>
                <w:color w:val="000000"/>
                <w:sz w:val="18"/>
                <w:szCs w:val="18"/>
              </w:rPr>
            </w:pPr>
            <w:r w:rsidRPr="008C0A39">
              <w:rPr>
                <w:sz w:val="18"/>
                <w:szCs w:val="18"/>
              </w:rPr>
              <w:t>відправник зобов'язаний: дотримуватися вимог щодо марковання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глави 1</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07787C" w:rsidRPr="008C0A39" w:rsidRDefault="0007787C" w:rsidP="0007787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07787C" w:rsidRPr="008C0A39" w:rsidRDefault="0007787C" w:rsidP="0007787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7787C" w:rsidRPr="008C0A39" w:rsidRDefault="0007787C" w:rsidP="0007787C">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7787C" w:rsidRPr="008C0A39" w:rsidRDefault="0007787C" w:rsidP="0007787C">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87C" w:rsidRPr="008C0A39" w:rsidRDefault="0007787C" w:rsidP="0007787C">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sz w:val="18"/>
                <w:szCs w:val="18"/>
              </w:rPr>
              <w:t>знаки (</w:t>
            </w:r>
            <w:r w:rsidRPr="008C0A39">
              <w:rPr>
                <w:rFonts w:ascii="Times New Roman" w:hAnsi="Times New Roman" w:cs="Times New Roman"/>
                <w:color w:val="000000"/>
                <w:sz w:val="18"/>
                <w:szCs w:val="18"/>
              </w:rPr>
              <w:t xml:space="preserve">знаки-табло) небезпеки, </w:t>
            </w:r>
            <w:r w:rsidRPr="008C0A39">
              <w:rPr>
                <w:rFonts w:ascii="Times New Roman" w:hAnsi="Times New Roman" w:cs="Times New Roman"/>
                <w:sz w:val="18"/>
                <w:szCs w:val="18"/>
              </w:rPr>
              <w:t>знаки (</w:t>
            </w:r>
            <w:r w:rsidRPr="008C0A39">
              <w:rPr>
                <w:rFonts w:ascii="Times New Roman" w:hAnsi="Times New Roman" w:cs="Times New Roman"/>
                <w:color w:val="000000"/>
                <w:sz w:val="18"/>
                <w:szCs w:val="18"/>
              </w:rPr>
              <w:t xml:space="preserve">знаки-табло) додаткового виду небезпеки, нанесені </w:t>
            </w:r>
            <w:r w:rsidRPr="008C0A39">
              <w:rPr>
                <w:rFonts w:ascii="Times New Roman" w:hAnsi="Times New Roman" w:cs="Times New Roman"/>
                <w:sz w:val="18"/>
                <w:szCs w:val="18"/>
              </w:rPr>
              <w:t>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07787C" w:rsidRPr="008C0A39" w:rsidRDefault="0007787C" w:rsidP="0007787C">
            <w:pPr>
              <w:spacing w:after="0" w:line="240" w:lineRule="auto"/>
              <w:jc w:val="center"/>
              <w:rPr>
                <w:rFonts w:ascii="Times New Roman" w:hAnsi="Times New Roman"/>
                <w:b/>
                <w:sz w:val="24"/>
                <w:szCs w:val="24"/>
              </w:rPr>
            </w:pPr>
          </w:p>
        </w:tc>
      </w:tr>
      <w:tr w:rsidR="00FD46CD" w:rsidRPr="008C0A39" w:rsidTr="008C0A39">
        <w:trPr>
          <w:trHeight w:val="291"/>
        </w:trPr>
        <w:tc>
          <w:tcPr>
            <w:tcW w:w="646" w:type="dxa"/>
            <w:shd w:val="clear" w:color="auto" w:fill="auto"/>
          </w:tcPr>
          <w:p w:rsidR="00FD46CD" w:rsidRPr="008C0A39" w:rsidRDefault="00FD46CD" w:rsidP="00FD46CD">
            <w:pPr>
              <w:spacing w:after="0" w:line="240" w:lineRule="auto"/>
              <w:jc w:val="center"/>
              <w:rPr>
                <w:rFonts w:ascii="Times New Roman" w:hAnsi="Times New Roman"/>
                <w:sz w:val="18"/>
                <w:szCs w:val="18"/>
              </w:rPr>
            </w:pPr>
            <w:r w:rsidRPr="008C0A39">
              <w:rPr>
                <w:rFonts w:ascii="Times New Roman" w:hAnsi="Times New Roman"/>
                <w:sz w:val="18"/>
                <w:szCs w:val="18"/>
              </w:rPr>
              <w:t>2.7</w:t>
            </w:r>
          </w:p>
        </w:tc>
        <w:tc>
          <w:tcPr>
            <w:tcW w:w="2433" w:type="dxa"/>
            <w:gridSpan w:val="2"/>
          </w:tcPr>
          <w:p w:rsidR="00FD46CD" w:rsidRPr="008C0A39" w:rsidRDefault="002E52D5" w:rsidP="00562C9F">
            <w:pPr>
              <w:pStyle w:val="rvps2"/>
              <w:spacing w:after="0"/>
              <w:jc w:val="both"/>
              <w:rPr>
                <w:sz w:val="18"/>
                <w:szCs w:val="18"/>
              </w:rPr>
            </w:pPr>
            <w:r w:rsidRPr="008C0A39">
              <w:rPr>
                <w:sz w:val="18"/>
                <w:szCs w:val="18"/>
              </w:rPr>
              <w:t xml:space="preserve">вантажна одиниця, транспортний засіб, що містять небезпечні вантажі різних найменувань, повинні мати марковання, яке в повній мірі характеризує вантаж кожного найменування. </w:t>
            </w:r>
            <w:bookmarkStart w:id="23" w:name="n556"/>
            <w:bookmarkEnd w:id="23"/>
            <w:r w:rsidRPr="008C0A39">
              <w:rPr>
                <w:sz w:val="18"/>
                <w:szCs w:val="18"/>
              </w:rPr>
              <w:t>Разом з тим на вантажній одиниці, транспортному засобі не потрібно повторювати однакових елементів марковання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FD46CD" w:rsidRPr="008C0A39" w:rsidRDefault="00FD46CD" w:rsidP="00FD46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5.1.3</w:t>
            </w:r>
          </w:p>
          <w:p w:rsidR="00FD46CD" w:rsidRPr="008C0A39" w:rsidRDefault="00FD46CD" w:rsidP="00FD46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FD46CD" w:rsidRPr="008C0A39" w:rsidRDefault="00FD46CD" w:rsidP="00FD46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FD46CD" w:rsidRPr="008C0A39" w:rsidRDefault="00FD46CD" w:rsidP="00FD46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FD46CD" w:rsidRPr="008C0A39" w:rsidRDefault="00FD46CD" w:rsidP="00FD46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FD46CD" w:rsidRPr="008C0A39" w:rsidRDefault="00FD46CD" w:rsidP="00FD46C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FD46CD" w:rsidRPr="008C0A39" w:rsidRDefault="00FD46CD" w:rsidP="00FD46C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FD46CD" w:rsidRPr="008C0A39" w:rsidRDefault="00FD46CD" w:rsidP="00FD46C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FD46CD" w:rsidRPr="008C0A39" w:rsidRDefault="00FD46CD" w:rsidP="00FD46C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FD46CD" w:rsidRPr="008C0A39" w:rsidRDefault="00FD46CD" w:rsidP="00FD46C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FD46CD" w:rsidRPr="008C0A39" w:rsidRDefault="00FD46CD" w:rsidP="00FD46C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FD46CD" w:rsidRPr="008C0A39" w:rsidRDefault="00FD46CD" w:rsidP="00FD46C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FD46CD" w:rsidRPr="008C0A39" w:rsidRDefault="00FD46CD" w:rsidP="00FD46C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FD46CD" w:rsidRPr="008C0A39" w:rsidRDefault="00FD46CD" w:rsidP="00FD46C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FD46CD" w:rsidRPr="008C0A39" w:rsidRDefault="00FD46CD" w:rsidP="00FD46C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D46CD" w:rsidRPr="008C0A39" w:rsidRDefault="00FD46CD" w:rsidP="00FD46CD">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знаки (знаки-табло) небезпеки, знаки (знаки-табло) додаткового виду небезпеки, нанесені 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FD46CD" w:rsidRPr="008C0A39" w:rsidRDefault="00FD46CD" w:rsidP="00FD46CD">
            <w:pPr>
              <w:spacing w:after="0" w:line="240" w:lineRule="auto"/>
              <w:jc w:val="center"/>
              <w:rPr>
                <w:rFonts w:ascii="Times New Roman" w:hAnsi="Times New Roman"/>
                <w:b/>
                <w:sz w:val="24"/>
                <w:szCs w:val="24"/>
              </w:rPr>
            </w:pPr>
          </w:p>
        </w:tc>
      </w:tr>
      <w:tr w:rsidR="00FD46CD" w:rsidRPr="008C0A39" w:rsidTr="008C0A39">
        <w:trPr>
          <w:trHeight w:val="291"/>
        </w:trPr>
        <w:tc>
          <w:tcPr>
            <w:tcW w:w="646" w:type="dxa"/>
            <w:shd w:val="clear" w:color="auto" w:fill="auto"/>
          </w:tcPr>
          <w:p w:rsidR="00FD46CD" w:rsidRPr="008C0A39" w:rsidRDefault="00FD46CD" w:rsidP="00FD46CD">
            <w:pPr>
              <w:spacing w:after="0" w:line="240" w:lineRule="auto"/>
              <w:jc w:val="center"/>
              <w:rPr>
                <w:rFonts w:ascii="Times New Roman" w:hAnsi="Times New Roman"/>
                <w:sz w:val="18"/>
                <w:szCs w:val="18"/>
              </w:rPr>
            </w:pPr>
            <w:r w:rsidRPr="008C0A39">
              <w:rPr>
                <w:rFonts w:ascii="Times New Roman" w:hAnsi="Times New Roman"/>
                <w:sz w:val="18"/>
                <w:szCs w:val="18"/>
              </w:rPr>
              <w:t>2.8</w:t>
            </w:r>
          </w:p>
        </w:tc>
        <w:tc>
          <w:tcPr>
            <w:tcW w:w="2433" w:type="dxa"/>
            <w:gridSpan w:val="2"/>
          </w:tcPr>
          <w:p w:rsidR="00FD46CD" w:rsidRPr="008C0A39" w:rsidRDefault="00E62043" w:rsidP="00FD46CD">
            <w:pPr>
              <w:pStyle w:val="rvps2"/>
              <w:shd w:val="clear" w:color="auto" w:fill="FFFFFF"/>
              <w:spacing w:before="0" w:beforeAutospacing="0" w:after="0" w:afterAutospacing="0"/>
              <w:jc w:val="both"/>
              <w:rPr>
                <w:color w:val="000000"/>
                <w:sz w:val="18"/>
                <w:szCs w:val="18"/>
              </w:rPr>
            </w:pPr>
            <w:r w:rsidRPr="008C0A39">
              <w:rPr>
                <w:sz w:val="18"/>
                <w:szCs w:val="18"/>
              </w:rPr>
              <w:t>відправник зобов'язаний: дотримуватися вимог щодо марковання та його нанесення</w:t>
            </w:r>
            <w:bookmarkStart w:id="24" w:name="n182"/>
            <w:bookmarkEnd w:id="24"/>
          </w:p>
        </w:tc>
        <w:tc>
          <w:tcPr>
            <w:tcW w:w="1443" w:type="dxa"/>
            <w:gridSpan w:val="2"/>
            <w:tcBorders>
              <w:top w:val="single" w:sz="4" w:space="0" w:color="auto"/>
              <w:left w:val="single" w:sz="4" w:space="0" w:color="auto"/>
              <w:bottom w:val="single" w:sz="4" w:space="0" w:color="auto"/>
              <w:right w:val="single" w:sz="4" w:space="0" w:color="auto"/>
            </w:tcBorders>
          </w:tcPr>
          <w:p w:rsidR="00FD46CD" w:rsidRPr="008C0A39" w:rsidRDefault="00FD46CD" w:rsidP="00FD46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FD46CD" w:rsidRPr="008C0A39" w:rsidRDefault="00FD46CD" w:rsidP="00FD46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FD46CD" w:rsidRPr="008C0A39" w:rsidRDefault="00FD46CD" w:rsidP="00562C9F">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FD46CD" w:rsidRPr="008C0A39" w:rsidRDefault="00FD46CD" w:rsidP="00FD46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xml:space="preserve">, </w:t>
            </w:r>
            <w:r w:rsidRPr="008C0A39">
              <w:rPr>
                <w:rFonts w:ascii="Times New Roman" w:hAnsi="Times New Roman" w:cs="Times New Roman"/>
                <w:sz w:val="18"/>
                <w:szCs w:val="18"/>
              </w:rPr>
              <w:lastRenderedPageBreak/>
              <w:t>затверджених наказом</w:t>
            </w:r>
          </w:p>
          <w:p w:rsidR="00FD46CD" w:rsidRPr="008C0A39" w:rsidRDefault="00FD46CD" w:rsidP="00FD46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FD46CD" w:rsidRPr="008C0A39" w:rsidRDefault="00FD46CD" w:rsidP="00FD46C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FD46CD" w:rsidRPr="008C0A39" w:rsidRDefault="00FD46CD" w:rsidP="00FD46C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FD46CD" w:rsidRPr="008C0A39" w:rsidRDefault="00FD46CD" w:rsidP="00FD46C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FD46CD" w:rsidRPr="008C0A39" w:rsidRDefault="00FD46CD" w:rsidP="00FD46C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FD46CD" w:rsidRPr="008C0A39" w:rsidRDefault="00FD46CD" w:rsidP="00FD46C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FD46CD" w:rsidRPr="008C0A39" w:rsidRDefault="00FD46CD" w:rsidP="00FD46C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FD46CD" w:rsidRPr="008C0A39" w:rsidRDefault="00FD46CD" w:rsidP="00FD46C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FD46CD" w:rsidRPr="008C0A39" w:rsidRDefault="00FD46CD" w:rsidP="00FD46C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FD46CD" w:rsidRPr="008C0A39" w:rsidRDefault="00FD46CD" w:rsidP="00FD46C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FD46CD" w:rsidRPr="008C0A39" w:rsidRDefault="00FD46CD" w:rsidP="00FD46C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D46CD" w:rsidRPr="008C0A39" w:rsidRDefault="00FD46CD" w:rsidP="00FD46CD">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color w:val="000000"/>
                <w:sz w:val="18"/>
                <w:szCs w:val="18"/>
              </w:rPr>
              <w:t xml:space="preserve">інформаційні таблички оранжевого кольору з ідентифікаційним номером небезпеки та номером ООН,  нанесені </w:t>
            </w:r>
            <w:r w:rsidRPr="008C0A39">
              <w:rPr>
                <w:rFonts w:ascii="Times New Roman" w:hAnsi="Times New Roman" w:cs="Times New Roman"/>
                <w:sz w:val="18"/>
                <w:szCs w:val="18"/>
              </w:rPr>
              <w:t xml:space="preserve">на транспортному засобі (вагоні, цистерні, контейнері, контейнері-цистерні тощо), </w:t>
            </w:r>
            <w:r w:rsidRPr="008C0A39">
              <w:rPr>
                <w:rFonts w:ascii="Times New Roman" w:hAnsi="Times New Roman" w:cs="Times New Roman"/>
                <w:sz w:val="18"/>
                <w:szCs w:val="18"/>
              </w:rPr>
              <w:lastRenderedPageBreak/>
              <w:t>відповідають небезпечним вантажам (небезпечним відходам), що перевозяться</w:t>
            </w:r>
          </w:p>
        </w:tc>
        <w:tc>
          <w:tcPr>
            <w:tcW w:w="391" w:type="dxa"/>
          </w:tcPr>
          <w:p w:rsidR="00FD46CD" w:rsidRPr="008C0A39" w:rsidRDefault="00FD46CD" w:rsidP="00FD46CD">
            <w:pPr>
              <w:spacing w:after="0" w:line="240" w:lineRule="auto"/>
              <w:jc w:val="center"/>
              <w:rPr>
                <w:rFonts w:ascii="Times New Roman" w:hAnsi="Times New Roman"/>
                <w:b/>
                <w:sz w:val="24"/>
                <w:szCs w:val="24"/>
              </w:rPr>
            </w:pPr>
          </w:p>
        </w:tc>
      </w:tr>
      <w:tr w:rsidR="008C3BC8" w:rsidRPr="008C0A39" w:rsidTr="008C0A39">
        <w:trPr>
          <w:trHeight w:val="291"/>
        </w:trPr>
        <w:tc>
          <w:tcPr>
            <w:tcW w:w="646" w:type="dxa"/>
            <w:shd w:val="clear" w:color="auto" w:fill="auto"/>
          </w:tcPr>
          <w:p w:rsidR="008C3BC8" w:rsidRPr="008C0A39" w:rsidRDefault="008C3BC8" w:rsidP="008C3BC8">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2.8</w:t>
            </w:r>
          </w:p>
        </w:tc>
        <w:tc>
          <w:tcPr>
            <w:tcW w:w="2433" w:type="dxa"/>
            <w:gridSpan w:val="2"/>
          </w:tcPr>
          <w:p w:rsidR="008C3BC8" w:rsidRPr="008C0A39" w:rsidRDefault="008C3BC8" w:rsidP="008C3BC8">
            <w:pPr>
              <w:pStyle w:val="rvps2"/>
              <w:shd w:val="clear" w:color="auto" w:fill="FFFFFF"/>
              <w:spacing w:before="0" w:beforeAutospacing="0" w:after="0" w:afterAutospacing="0"/>
              <w:jc w:val="both"/>
              <w:rPr>
                <w:sz w:val="18"/>
                <w:szCs w:val="18"/>
              </w:rPr>
            </w:pPr>
            <w:r w:rsidRPr="008C0A39">
              <w:rPr>
                <w:sz w:val="18"/>
                <w:szCs w:val="18"/>
              </w:rPr>
              <w:t>вантажна одиниця, транспортний засіб, що містять небезпечні вантажі різних найменувань, повинні мати марковання, яке в повній мірі характеризує вантаж кожного найменування. Разом з тим на вантажній одиниці, транспортному засобі не потрібно повторювати однакових елементів марковання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8C3BC8" w:rsidRPr="008C0A39" w:rsidRDefault="008C3BC8" w:rsidP="008C3BC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5.1.3</w:t>
            </w:r>
          </w:p>
          <w:p w:rsidR="008C3BC8" w:rsidRPr="008C0A39" w:rsidRDefault="008C3BC8" w:rsidP="008C3BC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8C3BC8" w:rsidRPr="008C0A39" w:rsidRDefault="008C3BC8" w:rsidP="008C3BC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8C3BC8" w:rsidRPr="008C0A39" w:rsidRDefault="008C3BC8" w:rsidP="008C3BC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8C3BC8" w:rsidRPr="008C0A39" w:rsidRDefault="008C3BC8" w:rsidP="008C3BC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C3BC8" w:rsidRPr="008C0A39" w:rsidRDefault="008C3BC8" w:rsidP="008C3BC8">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C3BC8" w:rsidRPr="008C0A39" w:rsidRDefault="008C3BC8" w:rsidP="008C3BC8">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8C3BC8" w:rsidRPr="008C0A39" w:rsidRDefault="008C3BC8" w:rsidP="008C3BC8">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C3BC8" w:rsidRPr="008C0A39" w:rsidRDefault="008C3BC8" w:rsidP="008C3BC8">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C3BC8" w:rsidRPr="008C0A39" w:rsidRDefault="008C3BC8" w:rsidP="008C3BC8">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C3BC8" w:rsidRPr="008C0A39" w:rsidRDefault="008C3BC8" w:rsidP="008C3BC8">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C3BC8" w:rsidRPr="008C0A39" w:rsidRDefault="008C3BC8" w:rsidP="008C3BC8">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C3BC8" w:rsidRPr="008C0A39" w:rsidRDefault="008C3BC8" w:rsidP="008C3BC8">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C3BC8" w:rsidRPr="008C0A39" w:rsidRDefault="008C3BC8" w:rsidP="008C3BC8">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C3BC8" w:rsidRPr="008C0A39" w:rsidRDefault="008C3BC8" w:rsidP="008C3BC8">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C3BC8" w:rsidRPr="008C0A39" w:rsidRDefault="008C3BC8" w:rsidP="008C3BC8">
            <w:pPr>
              <w:spacing w:after="0" w:line="240" w:lineRule="auto"/>
              <w:jc w:val="both"/>
              <w:rPr>
                <w:rFonts w:ascii="Times New Roman" w:hAnsi="Times New Roman" w:cs="Times New Roman"/>
                <w:color w:val="000000"/>
                <w:sz w:val="18"/>
                <w:szCs w:val="18"/>
              </w:rPr>
            </w:pPr>
            <w:r w:rsidRPr="008C0A39">
              <w:rPr>
                <w:rFonts w:ascii="Times New Roman" w:hAnsi="Times New Roman" w:cs="Times New Roman"/>
                <w:color w:val="000000"/>
                <w:sz w:val="18"/>
                <w:szCs w:val="18"/>
              </w:rPr>
              <w:t>інформаційні таблички оранжевого кольору з ідентифікаційним номером небезпеки та номером ООН,  нанесені 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8C3BC8" w:rsidRPr="008C0A39" w:rsidRDefault="008C3BC8" w:rsidP="008C3BC8">
            <w:pPr>
              <w:spacing w:after="0" w:line="240" w:lineRule="auto"/>
              <w:jc w:val="center"/>
              <w:rPr>
                <w:rFonts w:ascii="Times New Roman" w:hAnsi="Times New Roman"/>
                <w:b/>
                <w:sz w:val="24"/>
                <w:szCs w:val="24"/>
              </w:rPr>
            </w:pPr>
          </w:p>
        </w:tc>
      </w:tr>
      <w:tr w:rsidR="008C3BC8" w:rsidRPr="008C0A39" w:rsidTr="008C0A39">
        <w:trPr>
          <w:trHeight w:val="291"/>
        </w:trPr>
        <w:tc>
          <w:tcPr>
            <w:tcW w:w="646" w:type="dxa"/>
            <w:shd w:val="clear" w:color="auto" w:fill="auto"/>
          </w:tcPr>
          <w:p w:rsidR="008C3BC8" w:rsidRPr="008C0A39" w:rsidRDefault="008C3BC8" w:rsidP="008C3BC8">
            <w:pPr>
              <w:spacing w:after="0" w:line="240" w:lineRule="auto"/>
              <w:jc w:val="center"/>
              <w:rPr>
                <w:rFonts w:ascii="Times New Roman" w:hAnsi="Times New Roman"/>
                <w:sz w:val="18"/>
                <w:szCs w:val="18"/>
              </w:rPr>
            </w:pPr>
            <w:r w:rsidRPr="008C0A39">
              <w:rPr>
                <w:rFonts w:ascii="Times New Roman" w:hAnsi="Times New Roman"/>
                <w:sz w:val="18"/>
                <w:szCs w:val="18"/>
              </w:rPr>
              <w:t>2.9</w:t>
            </w:r>
          </w:p>
        </w:tc>
        <w:tc>
          <w:tcPr>
            <w:tcW w:w="2433" w:type="dxa"/>
            <w:gridSpan w:val="2"/>
          </w:tcPr>
          <w:p w:rsidR="008C3BC8" w:rsidRPr="008C0A39" w:rsidRDefault="00E62043" w:rsidP="008C3BC8">
            <w:pPr>
              <w:pStyle w:val="rvps2"/>
              <w:shd w:val="clear" w:color="auto" w:fill="FFFFFF"/>
              <w:spacing w:before="0" w:beforeAutospacing="0" w:after="0" w:afterAutospacing="0"/>
              <w:jc w:val="both"/>
              <w:rPr>
                <w:color w:val="000000"/>
                <w:sz w:val="18"/>
                <w:szCs w:val="18"/>
              </w:rPr>
            </w:pPr>
            <w:r w:rsidRPr="008C0A39">
              <w:rPr>
                <w:sz w:val="18"/>
                <w:szCs w:val="18"/>
              </w:rPr>
              <w:t xml:space="preserve">відправник зобов'язаний: дотримуватися вимог щодо марковання та його нанесення </w:t>
            </w:r>
          </w:p>
        </w:tc>
        <w:tc>
          <w:tcPr>
            <w:tcW w:w="1443" w:type="dxa"/>
            <w:gridSpan w:val="2"/>
            <w:tcBorders>
              <w:top w:val="single" w:sz="4" w:space="0" w:color="auto"/>
              <w:left w:val="single" w:sz="4" w:space="0" w:color="auto"/>
              <w:bottom w:val="single" w:sz="4" w:space="0" w:color="auto"/>
              <w:right w:val="single" w:sz="4" w:space="0" w:color="auto"/>
            </w:tcBorders>
          </w:tcPr>
          <w:p w:rsidR="008C3BC8" w:rsidRPr="008C0A39" w:rsidRDefault="008C3BC8" w:rsidP="008C3BC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8C3BC8" w:rsidRPr="008C0A39" w:rsidRDefault="008C3BC8" w:rsidP="008C3BC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8C3BC8" w:rsidRPr="008C0A39" w:rsidRDefault="008C3BC8" w:rsidP="00E620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8C3BC8" w:rsidRPr="008C0A39" w:rsidRDefault="008C3BC8" w:rsidP="008C3BC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8C3BC8" w:rsidRPr="008C0A39" w:rsidRDefault="008C3BC8" w:rsidP="008C3BC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C3BC8" w:rsidRPr="008C0A39" w:rsidRDefault="008C3BC8" w:rsidP="008C3BC8">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C3BC8" w:rsidRPr="008C0A39" w:rsidRDefault="008C3BC8" w:rsidP="008C3BC8">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8C3BC8" w:rsidRPr="008C0A39" w:rsidRDefault="008C3BC8" w:rsidP="008C3BC8">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C3BC8" w:rsidRPr="008C0A39" w:rsidRDefault="008C3BC8" w:rsidP="008C3BC8">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C3BC8" w:rsidRPr="008C0A39" w:rsidRDefault="008C3BC8" w:rsidP="008C3BC8">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C3BC8" w:rsidRPr="008C0A39" w:rsidRDefault="008C3BC8" w:rsidP="008C3BC8">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C3BC8" w:rsidRPr="008C0A39" w:rsidRDefault="008C3BC8" w:rsidP="008C3BC8">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C3BC8" w:rsidRPr="008C0A39" w:rsidRDefault="008C3BC8" w:rsidP="008C3BC8">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C3BC8" w:rsidRPr="008C0A39" w:rsidRDefault="008C3BC8" w:rsidP="008C3BC8">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C3BC8" w:rsidRPr="008C0A39" w:rsidRDefault="008C3BC8" w:rsidP="008C3BC8">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C3BC8" w:rsidRPr="008C0A39" w:rsidRDefault="008C3BC8" w:rsidP="008C3BC8">
            <w:pPr>
              <w:pStyle w:val="rvps2"/>
              <w:shd w:val="clear" w:color="auto" w:fill="FFFFFF"/>
              <w:spacing w:before="0" w:beforeAutospacing="0" w:after="0" w:afterAutospacing="0"/>
              <w:jc w:val="both"/>
              <w:rPr>
                <w:color w:val="000000"/>
                <w:sz w:val="18"/>
                <w:szCs w:val="18"/>
              </w:rPr>
            </w:pPr>
            <w:r w:rsidRPr="008C0A39">
              <w:rPr>
                <w:color w:val="000000"/>
                <w:sz w:val="18"/>
                <w:szCs w:val="18"/>
              </w:rPr>
              <w:t xml:space="preserve">номер аварійної картки, нанесений </w:t>
            </w:r>
            <w:r w:rsidRPr="008C0A39">
              <w:rPr>
                <w:sz w:val="18"/>
                <w:szCs w:val="18"/>
              </w:rPr>
              <w:t xml:space="preserve">на  транспортному засобі (вагоні, цистерні, контейнері, контейнері-цистерні тощо), відповідає небезпечному вантажу (небезпечним відходам), що перевозиться </w:t>
            </w:r>
          </w:p>
        </w:tc>
        <w:tc>
          <w:tcPr>
            <w:tcW w:w="391" w:type="dxa"/>
          </w:tcPr>
          <w:p w:rsidR="008C3BC8" w:rsidRPr="008C0A39" w:rsidRDefault="008C3BC8" w:rsidP="008C3BC8">
            <w:pPr>
              <w:spacing w:after="0" w:line="240" w:lineRule="auto"/>
              <w:jc w:val="center"/>
              <w:rPr>
                <w:rFonts w:ascii="Times New Roman" w:hAnsi="Times New Roman"/>
                <w:b/>
                <w:sz w:val="24"/>
                <w:szCs w:val="24"/>
              </w:rPr>
            </w:pPr>
          </w:p>
        </w:tc>
      </w:tr>
      <w:tr w:rsidR="00E62043" w:rsidRPr="008C0A39" w:rsidTr="008C0A39">
        <w:trPr>
          <w:trHeight w:val="291"/>
        </w:trPr>
        <w:tc>
          <w:tcPr>
            <w:tcW w:w="646" w:type="dxa"/>
            <w:shd w:val="clear" w:color="auto" w:fill="auto"/>
          </w:tcPr>
          <w:p w:rsidR="00E62043" w:rsidRPr="008C0A39" w:rsidRDefault="00E62043" w:rsidP="00E62043">
            <w:pPr>
              <w:spacing w:after="0" w:line="240" w:lineRule="auto"/>
              <w:jc w:val="center"/>
              <w:rPr>
                <w:rFonts w:ascii="Times New Roman" w:hAnsi="Times New Roman"/>
                <w:sz w:val="18"/>
                <w:szCs w:val="18"/>
              </w:rPr>
            </w:pPr>
            <w:r w:rsidRPr="008C0A39">
              <w:rPr>
                <w:rFonts w:ascii="Times New Roman" w:hAnsi="Times New Roman"/>
                <w:sz w:val="18"/>
                <w:szCs w:val="18"/>
              </w:rPr>
              <w:t>2.9</w:t>
            </w:r>
          </w:p>
        </w:tc>
        <w:tc>
          <w:tcPr>
            <w:tcW w:w="2433" w:type="dxa"/>
            <w:gridSpan w:val="2"/>
          </w:tcPr>
          <w:p w:rsidR="00E62043" w:rsidRPr="008C0A39" w:rsidRDefault="00E62043" w:rsidP="00E62043">
            <w:pPr>
              <w:pStyle w:val="rvps2"/>
              <w:shd w:val="clear" w:color="auto" w:fill="FFFFFF"/>
              <w:spacing w:before="0" w:beforeAutospacing="0" w:after="0" w:afterAutospacing="0"/>
              <w:jc w:val="both"/>
              <w:rPr>
                <w:sz w:val="18"/>
                <w:szCs w:val="18"/>
              </w:rPr>
            </w:pPr>
            <w:r w:rsidRPr="008C0A39">
              <w:rPr>
                <w:sz w:val="18"/>
                <w:szCs w:val="18"/>
              </w:rPr>
              <w:t xml:space="preserve">вантажна одиниця, транспортний засіб, що містять небезпечні вантажі різних найменувань, повинні мати марковання, яке в повній мірі характеризує вантаж кожного найменування. Разом з тим на вантажній одиниці, транспортному засобі не потрібно повторювати однакових елементів марковання (однакові написи, знаки небезпеки, </w:t>
            </w:r>
            <w:r w:rsidRPr="008C0A39">
              <w:rPr>
                <w:sz w:val="18"/>
                <w:szCs w:val="18"/>
              </w:rPr>
              <w:lastRenderedPageBreak/>
              <w:t>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E62043" w:rsidRPr="008C0A39" w:rsidRDefault="00E62043" w:rsidP="00E620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підпункт 5.1.3</w:t>
            </w:r>
          </w:p>
          <w:p w:rsidR="00E62043" w:rsidRPr="008C0A39" w:rsidRDefault="00E62043" w:rsidP="00E620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E62043" w:rsidRPr="008C0A39" w:rsidRDefault="00E62043" w:rsidP="00E620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E62043" w:rsidRPr="008C0A39" w:rsidRDefault="00E62043" w:rsidP="00E620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E62043" w:rsidRPr="008C0A39" w:rsidRDefault="00E62043" w:rsidP="00E620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E62043" w:rsidRPr="008C0A39" w:rsidRDefault="00E62043" w:rsidP="00E6204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62043" w:rsidRPr="008C0A39" w:rsidRDefault="00E62043" w:rsidP="00E6204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E62043" w:rsidRPr="008C0A39" w:rsidRDefault="00E62043" w:rsidP="00E6204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E62043" w:rsidRPr="008C0A39" w:rsidRDefault="00E62043" w:rsidP="00E6204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E62043" w:rsidRPr="008C0A39" w:rsidRDefault="00E62043" w:rsidP="00E6204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E62043" w:rsidRPr="008C0A39" w:rsidRDefault="00E62043" w:rsidP="00E6204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E62043" w:rsidRPr="008C0A39" w:rsidRDefault="00E62043" w:rsidP="00E6204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E62043" w:rsidRPr="008C0A39" w:rsidRDefault="00E62043" w:rsidP="00E6204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E62043" w:rsidRPr="008C0A39" w:rsidRDefault="00E62043" w:rsidP="00E6204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E62043" w:rsidRPr="008C0A39" w:rsidRDefault="00E62043" w:rsidP="00E6204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62043" w:rsidRPr="008C0A39" w:rsidRDefault="00E62043" w:rsidP="00E62043">
            <w:pPr>
              <w:pStyle w:val="rvps2"/>
              <w:shd w:val="clear" w:color="auto" w:fill="FFFFFF"/>
              <w:spacing w:before="0" w:beforeAutospacing="0" w:after="0" w:afterAutospacing="0"/>
              <w:jc w:val="both"/>
              <w:rPr>
                <w:color w:val="000000"/>
                <w:sz w:val="18"/>
                <w:szCs w:val="18"/>
              </w:rPr>
            </w:pPr>
            <w:r w:rsidRPr="008C0A39">
              <w:rPr>
                <w:color w:val="000000"/>
                <w:sz w:val="18"/>
                <w:szCs w:val="18"/>
              </w:rPr>
              <w:t>номер аварійної картки, нанесений на  транспортному засобі (вагоні, цистерні, контейнері, контейнері-цистерні тощо), відповідає небезпечному вантажу (небезпечним відходам), що перевозиться</w:t>
            </w:r>
          </w:p>
        </w:tc>
        <w:tc>
          <w:tcPr>
            <w:tcW w:w="391" w:type="dxa"/>
          </w:tcPr>
          <w:p w:rsidR="00E62043" w:rsidRPr="008C0A39" w:rsidRDefault="00E62043" w:rsidP="00E62043">
            <w:pPr>
              <w:spacing w:after="0" w:line="240" w:lineRule="auto"/>
              <w:jc w:val="center"/>
              <w:rPr>
                <w:rFonts w:ascii="Times New Roman" w:hAnsi="Times New Roman"/>
                <w:b/>
                <w:sz w:val="24"/>
                <w:szCs w:val="24"/>
              </w:rPr>
            </w:pPr>
          </w:p>
        </w:tc>
      </w:tr>
      <w:tr w:rsidR="00E62043" w:rsidRPr="008C0A39" w:rsidTr="008C0A39">
        <w:trPr>
          <w:trHeight w:val="291"/>
        </w:trPr>
        <w:tc>
          <w:tcPr>
            <w:tcW w:w="646" w:type="dxa"/>
            <w:shd w:val="clear" w:color="auto" w:fill="auto"/>
          </w:tcPr>
          <w:p w:rsidR="00E62043" w:rsidRPr="008C0A39" w:rsidRDefault="00E62043" w:rsidP="00E62043">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2.10</w:t>
            </w:r>
          </w:p>
        </w:tc>
        <w:tc>
          <w:tcPr>
            <w:tcW w:w="2433" w:type="dxa"/>
            <w:gridSpan w:val="2"/>
          </w:tcPr>
          <w:p w:rsidR="00E62043" w:rsidRPr="008C0A39" w:rsidRDefault="002774DF" w:rsidP="00E62043">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 xml:space="preserve">відправник зобов'язаний: дотримуватися вимог щодо марковання та його нанесення </w:t>
            </w:r>
          </w:p>
        </w:tc>
        <w:tc>
          <w:tcPr>
            <w:tcW w:w="1443" w:type="dxa"/>
            <w:gridSpan w:val="2"/>
            <w:tcBorders>
              <w:top w:val="single" w:sz="4" w:space="0" w:color="auto"/>
              <w:left w:val="single" w:sz="4" w:space="0" w:color="auto"/>
              <w:bottom w:val="single" w:sz="4" w:space="0" w:color="auto"/>
              <w:right w:val="single" w:sz="4" w:space="0" w:color="auto"/>
            </w:tcBorders>
          </w:tcPr>
          <w:p w:rsidR="00E62043" w:rsidRPr="008C0A39" w:rsidRDefault="00E62043" w:rsidP="00E620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E62043" w:rsidRPr="008C0A39" w:rsidRDefault="00E62043" w:rsidP="00E620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E62043" w:rsidRPr="008C0A39" w:rsidRDefault="00E62043" w:rsidP="002774DF">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E62043" w:rsidRPr="008C0A39" w:rsidRDefault="00E62043" w:rsidP="00E620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E62043" w:rsidRPr="008C0A39" w:rsidRDefault="00E62043" w:rsidP="00E620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E62043" w:rsidRPr="008C0A39" w:rsidRDefault="00E62043" w:rsidP="00E6204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62043" w:rsidRPr="008C0A39" w:rsidRDefault="00E62043" w:rsidP="00E6204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E62043" w:rsidRPr="008C0A39" w:rsidRDefault="00E62043" w:rsidP="00E6204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E62043" w:rsidRPr="008C0A39" w:rsidRDefault="00E62043" w:rsidP="00E6204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E62043" w:rsidRPr="008C0A39" w:rsidRDefault="00E62043" w:rsidP="00E6204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E62043" w:rsidRPr="008C0A39" w:rsidRDefault="00E62043" w:rsidP="00E6204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E62043" w:rsidRPr="008C0A39" w:rsidRDefault="00E62043" w:rsidP="00E6204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E62043" w:rsidRPr="008C0A39" w:rsidRDefault="00E62043" w:rsidP="00E6204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E62043" w:rsidRPr="008C0A39" w:rsidRDefault="00E62043" w:rsidP="00E6204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E62043" w:rsidRPr="008C0A39" w:rsidRDefault="00E62043" w:rsidP="00E6204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62043" w:rsidRPr="008C0A39" w:rsidRDefault="00E62043" w:rsidP="00E62043">
            <w:pPr>
              <w:pStyle w:val="rvps2"/>
              <w:shd w:val="clear" w:color="auto" w:fill="FFFFFF"/>
              <w:spacing w:before="0" w:beforeAutospacing="0" w:after="0" w:afterAutospacing="0"/>
              <w:jc w:val="both"/>
              <w:rPr>
                <w:color w:val="000000"/>
                <w:sz w:val="18"/>
                <w:szCs w:val="18"/>
              </w:rPr>
            </w:pPr>
            <w:r w:rsidRPr="008C0A39">
              <w:rPr>
                <w:color w:val="000000"/>
                <w:sz w:val="18"/>
                <w:szCs w:val="18"/>
              </w:rPr>
              <w:t xml:space="preserve">попереджувальні знаки, що стосується застережень під час транспортних операцій (якщо це потрібно для вантажу), нанесені </w:t>
            </w:r>
            <w:r w:rsidRPr="008C0A39">
              <w:rPr>
                <w:sz w:val="18"/>
                <w:szCs w:val="18"/>
              </w:rPr>
              <w:t>на транспортному засобі (вагоні, цистерні, контейнері, контейне</w:t>
            </w:r>
            <w:r w:rsidR="00BB1838" w:rsidRPr="008C0A39">
              <w:rPr>
                <w:sz w:val="18"/>
                <w:szCs w:val="18"/>
              </w:rPr>
              <w:t xml:space="preserve">рі-цистерні тощо), відповідають </w:t>
            </w:r>
            <w:r w:rsidRPr="008C0A39">
              <w:rPr>
                <w:sz w:val="18"/>
                <w:szCs w:val="18"/>
              </w:rPr>
              <w:t xml:space="preserve">небезпечним вантажам (небезпечним відходам), що перевозяться </w:t>
            </w:r>
          </w:p>
        </w:tc>
        <w:tc>
          <w:tcPr>
            <w:tcW w:w="391" w:type="dxa"/>
          </w:tcPr>
          <w:p w:rsidR="00E62043" w:rsidRPr="008C0A39" w:rsidRDefault="00E62043" w:rsidP="00E62043">
            <w:pPr>
              <w:spacing w:after="0" w:line="240" w:lineRule="auto"/>
              <w:jc w:val="center"/>
              <w:rPr>
                <w:rFonts w:ascii="Times New Roman" w:hAnsi="Times New Roman"/>
                <w:b/>
                <w:sz w:val="24"/>
                <w:szCs w:val="24"/>
              </w:rPr>
            </w:pPr>
          </w:p>
        </w:tc>
      </w:tr>
      <w:tr w:rsidR="00B14F13" w:rsidRPr="008C0A39" w:rsidTr="008C0A39">
        <w:trPr>
          <w:trHeight w:val="291"/>
        </w:trPr>
        <w:tc>
          <w:tcPr>
            <w:tcW w:w="646" w:type="dxa"/>
            <w:shd w:val="clear" w:color="auto" w:fill="auto"/>
          </w:tcPr>
          <w:p w:rsidR="00B14F13" w:rsidRPr="008C0A39" w:rsidRDefault="00B14F13" w:rsidP="00B14F13">
            <w:pPr>
              <w:spacing w:after="0" w:line="240" w:lineRule="auto"/>
              <w:jc w:val="center"/>
              <w:rPr>
                <w:rFonts w:ascii="Times New Roman" w:hAnsi="Times New Roman"/>
                <w:sz w:val="18"/>
                <w:szCs w:val="18"/>
              </w:rPr>
            </w:pPr>
            <w:r w:rsidRPr="008C0A39">
              <w:rPr>
                <w:rFonts w:ascii="Times New Roman" w:hAnsi="Times New Roman"/>
                <w:sz w:val="18"/>
                <w:szCs w:val="18"/>
              </w:rPr>
              <w:t>2.10</w:t>
            </w:r>
          </w:p>
        </w:tc>
        <w:tc>
          <w:tcPr>
            <w:tcW w:w="2433" w:type="dxa"/>
            <w:gridSpan w:val="2"/>
          </w:tcPr>
          <w:p w:rsidR="00B14F13" w:rsidRPr="008C0A39" w:rsidRDefault="00B14F13" w:rsidP="00B14F13">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вантажна одиниця, транспортний засіб, що містять небезпечні вантажі різних найменувань, повинні мати марковання, яке в повній мірі характеризує вантаж кожного найменування. Разом з тим на вантажній одиниці, транспортному засобі не потрібно повторювати однакових елементів марковання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B14F13" w:rsidRPr="008C0A39" w:rsidRDefault="00B14F13" w:rsidP="00B14F1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5.1.3</w:t>
            </w:r>
          </w:p>
          <w:p w:rsidR="00B14F13" w:rsidRPr="008C0A39" w:rsidRDefault="00B14F13" w:rsidP="00B14F1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B14F13" w:rsidRPr="008C0A39" w:rsidRDefault="00B14F13" w:rsidP="00B14F1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B14F13" w:rsidRPr="008C0A39" w:rsidRDefault="00B14F13" w:rsidP="00B14F1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B14F13" w:rsidRPr="008C0A39" w:rsidRDefault="00B14F13" w:rsidP="00B14F1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B14F13" w:rsidRPr="008C0A39" w:rsidRDefault="00B14F13" w:rsidP="00B14F1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B14F13" w:rsidRPr="008C0A39" w:rsidRDefault="00B14F13" w:rsidP="00B14F1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B14F13" w:rsidRPr="008C0A39" w:rsidRDefault="00B14F13" w:rsidP="00B14F1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B14F13" w:rsidRPr="008C0A39" w:rsidRDefault="00B14F13" w:rsidP="00B14F1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B14F13" w:rsidRPr="008C0A39" w:rsidRDefault="00B14F13" w:rsidP="00B14F1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B14F13" w:rsidRPr="008C0A39" w:rsidRDefault="00B14F13" w:rsidP="00B14F1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B14F13" w:rsidRPr="008C0A39" w:rsidRDefault="00B14F13" w:rsidP="00B14F1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B14F13" w:rsidRPr="008C0A39" w:rsidRDefault="00B14F13" w:rsidP="00B14F1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B14F13" w:rsidRPr="008C0A39" w:rsidRDefault="00B14F13" w:rsidP="00B14F1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B14F13" w:rsidRPr="008C0A39" w:rsidRDefault="00B14F13" w:rsidP="00B14F1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14F13" w:rsidRPr="008C0A39" w:rsidRDefault="00B14F13" w:rsidP="00B14F13">
            <w:pPr>
              <w:pStyle w:val="rvps2"/>
              <w:shd w:val="clear" w:color="auto" w:fill="FFFFFF"/>
              <w:spacing w:before="0" w:beforeAutospacing="0" w:after="0" w:afterAutospacing="0"/>
              <w:jc w:val="both"/>
              <w:rPr>
                <w:color w:val="000000"/>
                <w:sz w:val="18"/>
                <w:szCs w:val="18"/>
              </w:rPr>
            </w:pPr>
            <w:r w:rsidRPr="008C0A39">
              <w:rPr>
                <w:color w:val="000000"/>
                <w:sz w:val="18"/>
                <w:szCs w:val="18"/>
              </w:rPr>
              <w:t>попереджувальні знаки, що стосується застережень під час транспортних операцій (якщо це потрібно для вантажу), нанесені 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B14F13" w:rsidRPr="008C0A39" w:rsidRDefault="00B14F13" w:rsidP="00B14F13">
            <w:pPr>
              <w:spacing w:after="0" w:line="240" w:lineRule="auto"/>
              <w:jc w:val="center"/>
              <w:rPr>
                <w:rFonts w:ascii="Times New Roman" w:hAnsi="Times New Roman"/>
                <w:b/>
                <w:sz w:val="24"/>
                <w:szCs w:val="24"/>
              </w:rPr>
            </w:pPr>
          </w:p>
        </w:tc>
      </w:tr>
      <w:tr w:rsidR="00CB75AA" w:rsidRPr="008C0A39" w:rsidTr="008C0A39">
        <w:trPr>
          <w:trHeight w:val="291"/>
        </w:trPr>
        <w:tc>
          <w:tcPr>
            <w:tcW w:w="646" w:type="dxa"/>
            <w:shd w:val="clear" w:color="auto" w:fill="auto"/>
          </w:tcPr>
          <w:p w:rsidR="00CB75AA" w:rsidRPr="008C0A39" w:rsidRDefault="00CB75AA" w:rsidP="00CB75AA">
            <w:pPr>
              <w:spacing w:after="0" w:line="240" w:lineRule="auto"/>
              <w:jc w:val="center"/>
              <w:rPr>
                <w:rFonts w:ascii="Times New Roman" w:hAnsi="Times New Roman"/>
                <w:sz w:val="18"/>
                <w:szCs w:val="18"/>
              </w:rPr>
            </w:pPr>
            <w:r w:rsidRPr="008C0A39">
              <w:rPr>
                <w:rFonts w:ascii="Times New Roman" w:hAnsi="Times New Roman"/>
                <w:sz w:val="18"/>
                <w:szCs w:val="18"/>
              </w:rPr>
              <w:t>2.11</w:t>
            </w:r>
          </w:p>
        </w:tc>
        <w:tc>
          <w:tcPr>
            <w:tcW w:w="2433" w:type="dxa"/>
            <w:gridSpan w:val="2"/>
          </w:tcPr>
          <w:p w:rsidR="00CB75AA" w:rsidRPr="008C0A39" w:rsidRDefault="00CB75AA" w:rsidP="00CB75AA">
            <w:pPr>
              <w:pStyle w:val="rvps2"/>
              <w:shd w:val="clear" w:color="auto" w:fill="FFFFFF"/>
              <w:spacing w:before="0" w:beforeAutospacing="0" w:after="0" w:afterAutospacing="0"/>
              <w:jc w:val="both"/>
              <w:rPr>
                <w:color w:val="000000"/>
                <w:sz w:val="18"/>
                <w:szCs w:val="18"/>
              </w:rPr>
            </w:pPr>
            <w:r w:rsidRPr="008C0A39">
              <w:rPr>
                <w:sz w:val="18"/>
                <w:szCs w:val="18"/>
              </w:rPr>
              <w:t xml:space="preserve">відправник зобов'язаний: дотримуватися вимог щодо марковання та його нанесення </w:t>
            </w:r>
          </w:p>
        </w:tc>
        <w:tc>
          <w:tcPr>
            <w:tcW w:w="1443" w:type="dxa"/>
            <w:gridSpan w:val="2"/>
            <w:tcBorders>
              <w:top w:val="single" w:sz="4" w:space="0" w:color="auto"/>
              <w:left w:val="single" w:sz="4" w:space="0" w:color="auto"/>
              <w:bottom w:val="single" w:sz="4" w:space="0" w:color="auto"/>
              <w:right w:val="single" w:sz="4" w:space="0" w:color="auto"/>
            </w:tcBorders>
          </w:tcPr>
          <w:p w:rsidR="00CB75AA" w:rsidRPr="008C0A39" w:rsidRDefault="00CB75AA" w:rsidP="00CB75A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CB75AA" w:rsidRPr="008C0A39" w:rsidRDefault="00CB75AA" w:rsidP="00CB75A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CB75AA" w:rsidRPr="008C0A39" w:rsidRDefault="00CB75AA" w:rsidP="00CB75A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CB75AA" w:rsidRPr="008C0A39" w:rsidRDefault="00CB75AA" w:rsidP="00CB75A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CB75AA" w:rsidRPr="008C0A39" w:rsidRDefault="00CB75AA" w:rsidP="00CB75A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CB75AA" w:rsidRPr="008C0A39" w:rsidRDefault="00CB75AA" w:rsidP="00CB75A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CB75AA" w:rsidRPr="008C0A39" w:rsidRDefault="00CB75AA" w:rsidP="00CB75AA">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CB75AA" w:rsidRPr="008C0A39" w:rsidRDefault="00CB75AA" w:rsidP="00CB75AA">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CB75AA" w:rsidRPr="008C0A39" w:rsidRDefault="00CB75AA" w:rsidP="00CB75AA">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CB75AA" w:rsidRPr="008C0A39" w:rsidRDefault="00CB75AA" w:rsidP="00CB75AA">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CB75AA" w:rsidRPr="008C0A39" w:rsidRDefault="00CB75AA" w:rsidP="00CB75AA">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CB75AA" w:rsidRPr="008C0A39" w:rsidRDefault="00CB75AA" w:rsidP="00CB75AA">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CB75AA" w:rsidRPr="008C0A39" w:rsidRDefault="00CB75AA" w:rsidP="00CB75AA">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CB75AA" w:rsidRPr="008C0A39" w:rsidRDefault="00CB75AA" w:rsidP="00CB75AA">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CB75AA" w:rsidRPr="008C0A39" w:rsidRDefault="00CB75AA" w:rsidP="00CB75AA">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B75AA" w:rsidRPr="008C0A39" w:rsidRDefault="00CB75AA" w:rsidP="00CB75AA">
            <w:pPr>
              <w:pStyle w:val="rvps2"/>
              <w:shd w:val="clear" w:color="auto" w:fill="FFFFFF"/>
              <w:spacing w:before="0" w:beforeAutospacing="0" w:after="0" w:afterAutospacing="0"/>
              <w:jc w:val="both"/>
              <w:rPr>
                <w:color w:val="000000"/>
                <w:sz w:val="18"/>
                <w:szCs w:val="18"/>
              </w:rPr>
            </w:pPr>
            <w:r w:rsidRPr="008C0A39">
              <w:rPr>
                <w:color w:val="000000"/>
                <w:sz w:val="18"/>
                <w:szCs w:val="18"/>
              </w:rPr>
              <w:t xml:space="preserve">транспортне найменування, нанесене </w:t>
            </w:r>
            <w:r w:rsidRPr="008C0A39">
              <w:rPr>
                <w:sz w:val="18"/>
                <w:szCs w:val="18"/>
              </w:rPr>
              <w:t xml:space="preserve">на  цистерні, контейнері- цистерні, відповідає небезпечному вантажу (небезпечним відходам), що перевозиться </w:t>
            </w:r>
          </w:p>
        </w:tc>
        <w:tc>
          <w:tcPr>
            <w:tcW w:w="391" w:type="dxa"/>
          </w:tcPr>
          <w:p w:rsidR="00CB75AA" w:rsidRPr="008C0A39" w:rsidRDefault="00CB75AA" w:rsidP="00CB75AA">
            <w:pPr>
              <w:spacing w:after="0" w:line="240" w:lineRule="auto"/>
              <w:jc w:val="center"/>
              <w:rPr>
                <w:rFonts w:ascii="Times New Roman" w:hAnsi="Times New Roman"/>
                <w:b/>
                <w:sz w:val="24"/>
                <w:szCs w:val="24"/>
              </w:rPr>
            </w:pPr>
          </w:p>
        </w:tc>
      </w:tr>
      <w:tr w:rsidR="00CB75AA" w:rsidRPr="008C0A39" w:rsidTr="008C0A39">
        <w:trPr>
          <w:trHeight w:val="291"/>
        </w:trPr>
        <w:tc>
          <w:tcPr>
            <w:tcW w:w="646" w:type="dxa"/>
            <w:shd w:val="clear" w:color="auto" w:fill="auto"/>
          </w:tcPr>
          <w:p w:rsidR="00CB75AA" w:rsidRPr="008C0A39" w:rsidRDefault="00CB75AA" w:rsidP="00CB75AA">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2.11</w:t>
            </w:r>
          </w:p>
        </w:tc>
        <w:tc>
          <w:tcPr>
            <w:tcW w:w="2433" w:type="dxa"/>
            <w:gridSpan w:val="2"/>
          </w:tcPr>
          <w:p w:rsidR="00CB75AA" w:rsidRPr="008C0A39" w:rsidRDefault="00CB75AA" w:rsidP="00CB75AA">
            <w:pPr>
              <w:pStyle w:val="rvps2"/>
              <w:shd w:val="clear" w:color="auto" w:fill="FFFFFF"/>
              <w:spacing w:before="0" w:beforeAutospacing="0" w:after="0" w:afterAutospacing="0"/>
              <w:jc w:val="both"/>
              <w:rPr>
                <w:sz w:val="18"/>
                <w:szCs w:val="18"/>
              </w:rPr>
            </w:pPr>
            <w:r w:rsidRPr="008C0A39">
              <w:rPr>
                <w:sz w:val="18"/>
                <w:szCs w:val="18"/>
              </w:rPr>
              <w:t>вантажна одиниця, транспортний засіб, що містять небезпечні вантажі різних найменувань, повинні мати марковання, яке в повній мірі характеризує вантаж кожного найменування. Разом з тим на вантажній одиниці, транспортному засобі не потрібно повторювати однакових елементів марковання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CB75AA" w:rsidRPr="008C0A39" w:rsidRDefault="00CB75AA" w:rsidP="00CB75A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5.1.3</w:t>
            </w:r>
          </w:p>
          <w:p w:rsidR="00CB75AA" w:rsidRPr="008C0A39" w:rsidRDefault="00CB75AA" w:rsidP="00CB75A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CB75AA" w:rsidRPr="008C0A39" w:rsidRDefault="00CB75AA" w:rsidP="00CB75A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CB75AA" w:rsidRPr="008C0A39" w:rsidRDefault="00CB75AA" w:rsidP="00CB75A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CB75AA" w:rsidRPr="008C0A39" w:rsidRDefault="00CB75AA" w:rsidP="00CB75A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CB75AA" w:rsidRPr="008C0A39" w:rsidRDefault="00CB75AA" w:rsidP="00CB75A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CB75AA" w:rsidRPr="008C0A39" w:rsidRDefault="00CB75AA" w:rsidP="00CB75AA">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CB75AA" w:rsidRPr="008C0A39" w:rsidRDefault="00CB75AA" w:rsidP="00CB75AA">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CB75AA" w:rsidRPr="008C0A39" w:rsidRDefault="00CB75AA" w:rsidP="00CB75AA">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CB75AA" w:rsidRPr="008C0A39" w:rsidRDefault="00CB75AA" w:rsidP="00CB75AA">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CB75AA" w:rsidRPr="008C0A39" w:rsidRDefault="00CB75AA" w:rsidP="00CB75AA">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CB75AA" w:rsidRPr="008C0A39" w:rsidRDefault="00CB75AA" w:rsidP="00CB75AA">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CB75AA" w:rsidRPr="008C0A39" w:rsidRDefault="00CB75AA" w:rsidP="00CB75AA">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CB75AA" w:rsidRPr="008C0A39" w:rsidRDefault="00CB75AA" w:rsidP="00CB75AA">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CB75AA" w:rsidRPr="008C0A39" w:rsidRDefault="00CB75AA" w:rsidP="00CB75AA">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B75AA" w:rsidRPr="008C0A39" w:rsidRDefault="00CB75AA" w:rsidP="00CB75AA">
            <w:pPr>
              <w:pStyle w:val="rvps2"/>
              <w:shd w:val="clear" w:color="auto" w:fill="FFFFFF"/>
              <w:spacing w:before="0" w:beforeAutospacing="0" w:after="0" w:afterAutospacing="0"/>
              <w:jc w:val="both"/>
              <w:rPr>
                <w:color w:val="000000"/>
                <w:sz w:val="18"/>
                <w:szCs w:val="18"/>
              </w:rPr>
            </w:pPr>
            <w:r w:rsidRPr="008C0A39">
              <w:rPr>
                <w:color w:val="000000"/>
                <w:sz w:val="18"/>
                <w:szCs w:val="18"/>
              </w:rPr>
              <w:t>транспортне найменування, нанесене на  цистерні, контейнері- цистерні, відповідає небезпечному вантажу (небезпечним відходам), що перевозиться</w:t>
            </w:r>
          </w:p>
        </w:tc>
        <w:tc>
          <w:tcPr>
            <w:tcW w:w="391" w:type="dxa"/>
          </w:tcPr>
          <w:p w:rsidR="00CB75AA" w:rsidRPr="008C0A39" w:rsidRDefault="00CB75AA" w:rsidP="00CB75AA">
            <w:pPr>
              <w:spacing w:after="0" w:line="240" w:lineRule="auto"/>
              <w:jc w:val="center"/>
              <w:rPr>
                <w:rFonts w:ascii="Times New Roman" w:hAnsi="Times New Roman"/>
                <w:b/>
                <w:sz w:val="24"/>
                <w:szCs w:val="24"/>
              </w:rPr>
            </w:pPr>
          </w:p>
        </w:tc>
      </w:tr>
      <w:tr w:rsidR="00B14F13" w:rsidRPr="008C0A39" w:rsidTr="008C0A39">
        <w:trPr>
          <w:trHeight w:val="291"/>
        </w:trPr>
        <w:tc>
          <w:tcPr>
            <w:tcW w:w="646" w:type="dxa"/>
            <w:shd w:val="clear" w:color="auto" w:fill="auto"/>
          </w:tcPr>
          <w:p w:rsidR="00B14F13" w:rsidRPr="008C0A39" w:rsidRDefault="00B14F13" w:rsidP="00B14F13">
            <w:pPr>
              <w:spacing w:after="0" w:line="240" w:lineRule="auto"/>
              <w:jc w:val="center"/>
              <w:rPr>
                <w:rFonts w:ascii="Times New Roman" w:hAnsi="Times New Roman"/>
                <w:sz w:val="18"/>
                <w:szCs w:val="18"/>
              </w:rPr>
            </w:pPr>
            <w:r w:rsidRPr="008C0A39">
              <w:rPr>
                <w:rFonts w:ascii="Times New Roman" w:hAnsi="Times New Roman"/>
                <w:sz w:val="18"/>
                <w:szCs w:val="18"/>
              </w:rPr>
              <w:t>2.12</w:t>
            </w:r>
          </w:p>
        </w:tc>
        <w:tc>
          <w:tcPr>
            <w:tcW w:w="2433" w:type="dxa"/>
            <w:gridSpan w:val="2"/>
          </w:tcPr>
          <w:p w:rsidR="00B14F13" w:rsidRPr="008C0A39" w:rsidRDefault="00ED7624" w:rsidP="00B14F13">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 дотримуватися вимог щодо марковання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B14F13" w:rsidRPr="008C0A39" w:rsidRDefault="00B14F13" w:rsidP="00B14F1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B14F13" w:rsidRPr="008C0A39" w:rsidRDefault="00B14F13" w:rsidP="00B14F1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B14F13" w:rsidRPr="008C0A39" w:rsidRDefault="00B14F13" w:rsidP="00ED762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B14F13" w:rsidRPr="008C0A39" w:rsidRDefault="00B14F13" w:rsidP="00B14F1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B14F13" w:rsidRPr="008C0A39" w:rsidRDefault="00B14F13" w:rsidP="00B14F1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B14F13" w:rsidRPr="008C0A39" w:rsidRDefault="00B14F13" w:rsidP="00B14F1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B14F13" w:rsidRPr="008C0A39" w:rsidRDefault="00B14F13" w:rsidP="00B14F1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B14F13" w:rsidRPr="008C0A39" w:rsidRDefault="00B14F13" w:rsidP="00B14F1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B14F13" w:rsidRPr="008C0A39" w:rsidRDefault="00B14F13" w:rsidP="00B14F1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B14F13" w:rsidRPr="008C0A39" w:rsidRDefault="00B14F13" w:rsidP="00B14F1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B14F13" w:rsidRPr="008C0A39" w:rsidRDefault="00B14F13" w:rsidP="00B14F1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B14F13" w:rsidRPr="008C0A39" w:rsidRDefault="00B14F13" w:rsidP="00B14F1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B14F13" w:rsidRPr="008C0A39" w:rsidRDefault="00B14F13" w:rsidP="00B14F1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B14F13" w:rsidRPr="008C0A39" w:rsidRDefault="00B14F13" w:rsidP="00B14F1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B14F13" w:rsidRPr="008C0A39" w:rsidRDefault="00B14F13" w:rsidP="00B14F1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14F13" w:rsidRPr="008C0A39" w:rsidRDefault="00B14F13" w:rsidP="00B14F13">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eastAsia="Times New Roman" w:hAnsi="Times New Roman" w:cs="Times New Roman"/>
                <w:color w:val="000000"/>
                <w:sz w:val="18"/>
                <w:szCs w:val="18"/>
                <w:lang w:eastAsia="uk-UA"/>
              </w:rPr>
              <w:t xml:space="preserve">марковання </w:t>
            </w:r>
            <w:r w:rsidRPr="008C0A39">
              <w:rPr>
                <w:rFonts w:ascii="Times New Roman" w:hAnsi="Times New Roman" w:cs="Times New Roman"/>
                <w:color w:val="000000"/>
                <w:sz w:val="18"/>
                <w:szCs w:val="18"/>
                <w:shd w:val="clear" w:color="auto" w:fill="FFFFFF"/>
              </w:rPr>
              <w:t>контейнера або транспортного засобу з небезпечним вантажем (небезпечними відходами) чітке</w:t>
            </w:r>
          </w:p>
        </w:tc>
        <w:tc>
          <w:tcPr>
            <w:tcW w:w="391" w:type="dxa"/>
          </w:tcPr>
          <w:p w:rsidR="00B14F13" w:rsidRPr="008C0A39" w:rsidRDefault="00B14F13" w:rsidP="00B14F13">
            <w:pPr>
              <w:spacing w:after="0" w:line="240" w:lineRule="auto"/>
              <w:jc w:val="center"/>
              <w:rPr>
                <w:rFonts w:ascii="Times New Roman" w:hAnsi="Times New Roman"/>
                <w:b/>
                <w:sz w:val="24"/>
                <w:szCs w:val="24"/>
              </w:rPr>
            </w:pPr>
          </w:p>
        </w:tc>
      </w:tr>
      <w:tr w:rsidR="00ED7624" w:rsidRPr="008C0A39" w:rsidTr="008C0A39">
        <w:trPr>
          <w:trHeight w:val="291"/>
        </w:trPr>
        <w:tc>
          <w:tcPr>
            <w:tcW w:w="646" w:type="dxa"/>
            <w:shd w:val="clear" w:color="auto" w:fill="auto"/>
          </w:tcPr>
          <w:p w:rsidR="00ED7624" w:rsidRPr="008C0A39" w:rsidRDefault="00ED7624" w:rsidP="00ED7624">
            <w:pPr>
              <w:spacing w:after="0" w:line="240" w:lineRule="auto"/>
              <w:jc w:val="center"/>
              <w:rPr>
                <w:rFonts w:ascii="Times New Roman" w:hAnsi="Times New Roman"/>
                <w:sz w:val="18"/>
                <w:szCs w:val="18"/>
              </w:rPr>
            </w:pPr>
            <w:r w:rsidRPr="008C0A39">
              <w:rPr>
                <w:rFonts w:ascii="Times New Roman" w:hAnsi="Times New Roman"/>
                <w:sz w:val="18"/>
                <w:szCs w:val="18"/>
              </w:rPr>
              <w:t>2.12</w:t>
            </w:r>
          </w:p>
        </w:tc>
        <w:tc>
          <w:tcPr>
            <w:tcW w:w="2433" w:type="dxa"/>
            <w:gridSpan w:val="2"/>
          </w:tcPr>
          <w:p w:rsidR="00ED7624" w:rsidRPr="008C0A39" w:rsidRDefault="003F6CAE" w:rsidP="00ED7624">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марковання повинно бути чітке, видиме і витримувати вплив погодних умов без істотного зниження його якості на період транспортування вантажу та не повинно закривати інше марковання, нанесене на вантажні одиниці, контейнери, цистерни або транспортні засоби</w:t>
            </w:r>
          </w:p>
        </w:tc>
        <w:tc>
          <w:tcPr>
            <w:tcW w:w="1443" w:type="dxa"/>
            <w:gridSpan w:val="2"/>
            <w:tcBorders>
              <w:top w:val="single" w:sz="4" w:space="0" w:color="auto"/>
              <w:left w:val="single" w:sz="4" w:space="0" w:color="auto"/>
              <w:bottom w:val="single" w:sz="4" w:space="0" w:color="auto"/>
              <w:right w:val="single" w:sz="4" w:space="0" w:color="auto"/>
            </w:tcBorders>
          </w:tcPr>
          <w:p w:rsidR="00ED7624" w:rsidRPr="008C0A39" w:rsidRDefault="00ED7624" w:rsidP="00ED762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5.1.5 пункту 5.1</w:t>
            </w:r>
          </w:p>
          <w:p w:rsidR="00ED7624" w:rsidRPr="008C0A39" w:rsidRDefault="00ED7624" w:rsidP="00ED762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ED7624" w:rsidRPr="008C0A39" w:rsidRDefault="00ED7624" w:rsidP="00ED762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ED7624" w:rsidRPr="008C0A39" w:rsidRDefault="00ED7624" w:rsidP="00ED762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ED7624" w:rsidRPr="008C0A39" w:rsidRDefault="00ED7624" w:rsidP="00ED762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D7624" w:rsidRPr="008C0A39" w:rsidRDefault="00ED7624" w:rsidP="00ED762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ED7624" w:rsidRPr="008C0A39" w:rsidRDefault="00ED7624" w:rsidP="00ED762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ED7624" w:rsidRPr="008C0A39" w:rsidRDefault="00ED7624" w:rsidP="00ED762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ED7624" w:rsidRPr="008C0A39" w:rsidRDefault="00ED7624" w:rsidP="00ED762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ED7624" w:rsidRPr="008C0A39" w:rsidRDefault="00ED7624" w:rsidP="00ED762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ED7624" w:rsidRPr="008C0A39" w:rsidRDefault="00ED7624" w:rsidP="00ED762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ED7624" w:rsidRPr="008C0A39" w:rsidRDefault="00ED7624" w:rsidP="00ED762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ED7624" w:rsidRPr="008C0A39" w:rsidRDefault="00ED7624" w:rsidP="00ED762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ED7624" w:rsidRPr="008C0A39" w:rsidRDefault="00ED7624" w:rsidP="00ED762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D7624" w:rsidRPr="008C0A39" w:rsidRDefault="00ED7624" w:rsidP="00ED7624">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eastAsia="Times New Roman" w:hAnsi="Times New Roman" w:cs="Times New Roman"/>
                <w:color w:val="000000"/>
                <w:sz w:val="18"/>
                <w:szCs w:val="18"/>
                <w:lang w:eastAsia="uk-UA"/>
              </w:rPr>
              <w:t>марковання контейнера або транспортного засобу з небезпечним вантажем (небезпечними відходами) чітке</w:t>
            </w:r>
          </w:p>
        </w:tc>
        <w:tc>
          <w:tcPr>
            <w:tcW w:w="391" w:type="dxa"/>
          </w:tcPr>
          <w:p w:rsidR="00ED7624" w:rsidRPr="008C0A39" w:rsidRDefault="00ED7624" w:rsidP="00ED7624">
            <w:pPr>
              <w:spacing w:after="0" w:line="240" w:lineRule="auto"/>
              <w:jc w:val="center"/>
              <w:rPr>
                <w:rFonts w:ascii="Times New Roman" w:hAnsi="Times New Roman"/>
                <w:b/>
                <w:sz w:val="24"/>
                <w:szCs w:val="24"/>
              </w:rPr>
            </w:pPr>
          </w:p>
        </w:tc>
      </w:tr>
      <w:tr w:rsidR="00ED7624" w:rsidRPr="008C0A39" w:rsidTr="008C0A39">
        <w:trPr>
          <w:trHeight w:val="291"/>
        </w:trPr>
        <w:tc>
          <w:tcPr>
            <w:tcW w:w="646" w:type="dxa"/>
            <w:shd w:val="clear" w:color="auto" w:fill="auto"/>
          </w:tcPr>
          <w:p w:rsidR="00ED7624" w:rsidRPr="008C0A39" w:rsidRDefault="00ED7624" w:rsidP="00ED7624">
            <w:pPr>
              <w:spacing w:after="0" w:line="240" w:lineRule="auto"/>
              <w:jc w:val="center"/>
              <w:rPr>
                <w:rFonts w:ascii="Times New Roman" w:hAnsi="Times New Roman"/>
                <w:sz w:val="18"/>
                <w:szCs w:val="18"/>
              </w:rPr>
            </w:pPr>
            <w:r w:rsidRPr="008C0A39">
              <w:rPr>
                <w:rFonts w:ascii="Times New Roman" w:hAnsi="Times New Roman"/>
                <w:sz w:val="18"/>
                <w:szCs w:val="18"/>
              </w:rPr>
              <w:t>2.13</w:t>
            </w:r>
          </w:p>
        </w:tc>
        <w:tc>
          <w:tcPr>
            <w:tcW w:w="2433" w:type="dxa"/>
            <w:gridSpan w:val="2"/>
          </w:tcPr>
          <w:p w:rsidR="00ED7624" w:rsidRPr="008C0A39" w:rsidRDefault="0007701D" w:rsidP="00ED7624">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 дотримуватися вимог щодо марковання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ED7624" w:rsidRPr="008C0A39" w:rsidRDefault="00ED7624" w:rsidP="00ED762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ED7624" w:rsidRPr="008C0A39" w:rsidRDefault="00ED7624" w:rsidP="00ED762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ED7624" w:rsidRPr="008C0A39" w:rsidRDefault="00ED7624" w:rsidP="0007701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ED7624" w:rsidRPr="008C0A39" w:rsidRDefault="00ED7624" w:rsidP="00ED762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 xml:space="preserve">перевезення небезпечних </w:t>
            </w:r>
            <w:r w:rsidRPr="008C0A39">
              <w:rPr>
                <w:rStyle w:val="rvts23"/>
                <w:rFonts w:ascii="Times New Roman" w:hAnsi="Times New Roman" w:cs="Times New Roman"/>
                <w:bCs/>
                <w:color w:val="000000"/>
                <w:sz w:val="18"/>
                <w:szCs w:val="18"/>
                <w:shd w:val="clear" w:color="auto" w:fill="FFFFFF"/>
              </w:rPr>
              <w:lastRenderedPageBreak/>
              <w:t>вантажів</w:t>
            </w:r>
            <w:r w:rsidRPr="008C0A39">
              <w:rPr>
                <w:rFonts w:ascii="Times New Roman" w:hAnsi="Times New Roman" w:cs="Times New Roman"/>
                <w:sz w:val="18"/>
                <w:szCs w:val="18"/>
              </w:rPr>
              <w:t>, затверджених наказом</w:t>
            </w:r>
          </w:p>
          <w:p w:rsidR="00ED7624" w:rsidRPr="008C0A39" w:rsidRDefault="00ED7624" w:rsidP="00ED762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ED7624" w:rsidRPr="008C0A39" w:rsidRDefault="00ED7624" w:rsidP="00ED762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ED7624" w:rsidRPr="008C0A39" w:rsidRDefault="00ED7624" w:rsidP="00ED762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ED7624" w:rsidRPr="008C0A39" w:rsidRDefault="00ED7624" w:rsidP="00ED762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ED7624" w:rsidRPr="008C0A39" w:rsidRDefault="00ED7624" w:rsidP="00ED762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ED7624" w:rsidRPr="008C0A39" w:rsidRDefault="00ED7624" w:rsidP="00ED762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ED7624" w:rsidRPr="008C0A39" w:rsidRDefault="00ED7624" w:rsidP="00ED762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ED7624" w:rsidRPr="008C0A39" w:rsidRDefault="00ED7624" w:rsidP="00ED762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ED7624" w:rsidRPr="008C0A39" w:rsidRDefault="00ED7624" w:rsidP="00ED762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ED7624" w:rsidRPr="008C0A39" w:rsidRDefault="00ED7624" w:rsidP="00ED762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ED7624" w:rsidRPr="008C0A39" w:rsidRDefault="00ED7624" w:rsidP="00ED762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D7624" w:rsidRPr="008C0A39" w:rsidRDefault="00ED7624" w:rsidP="00ED7624">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eastAsia="Times New Roman" w:hAnsi="Times New Roman" w:cs="Times New Roman"/>
                <w:color w:val="000000"/>
                <w:sz w:val="18"/>
                <w:szCs w:val="18"/>
                <w:lang w:eastAsia="uk-UA"/>
              </w:rPr>
              <w:t xml:space="preserve">марковання </w:t>
            </w:r>
            <w:r w:rsidRPr="008C0A39">
              <w:rPr>
                <w:rFonts w:ascii="Times New Roman" w:hAnsi="Times New Roman" w:cs="Times New Roman"/>
                <w:color w:val="000000"/>
                <w:sz w:val="18"/>
                <w:szCs w:val="18"/>
                <w:shd w:val="clear" w:color="auto" w:fill="FFFFFF"/>
              </w:rPr>
              <w:t>контейнера або транспортного засобу з небезпечним вантажем (небезпечними відходами) видиме</w:t>
            </w:r>
          </w:p>
        </w:tc>
        <w:tc>
          <w:tcPr>
            <w:tcW w:w="391" w:type="dxa"/>
          </w:tcPr>
          <w:p w:rsidR="00ED7624" w:rsidRPr="008C0A39" w:rsidRDefault="00ED7624" w:rsidP="00ED7624">
            <w:pPr>
              <w:spacing w:after="0" w:line="240" w:lineRule="auto"/>
              <w:jc w:val="center"/>
              <w:rPr>
                <w:rFonts w:ascii="Times New Roman" w:hAnsi="Times New Roman"/>
                <w:b/>
                <w:sz w:val="24"/>
                <w:szCs w:val="24"/>
              </w:rPr>
            </w:pPr>
          </w:p>
        </w:tc>
      </w:tr>
      <w:tr w:rsidR="0007701D" w:rsidRPr="008C0A39" w:rsidTr="008C0A39">
        <w:trPr>
          <w:trHeight w:val="291"/>
        </w:trPr>
        <w:tc>
          <w:tcPr>
            <w:tcW w:w="646" w:type="dxa"/>
            <w:shd w:val="clear" w:color="auto" w:fill="auto"/>
          </w:tcPr>
          <w:p w:rsidR="0007701D" w:rsidRPr="008C0A39" w:rsidRDefault="0007701D" w:rsidP="0007701D">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2.13</w:t>
            </w:r>
          </w:p>
        </w:tc>
        <w:tc>
          <w:tcPr>
            <w:tcW w:w="2433" w:type="dxa"/>
            <w:gridSpan w:val="2"/>
          </w:tcPr>
          <w:p w:rsidR="0007701D" w:rsidRPr="008C0A39" w:rsidRDefault="0007701D" w:rsidP="0007701D">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марковання повинно бути чітке, видиме і витримувати вплив погодних умов без істотного зниження його якості на період транспортування вантажу та не повинно закривати інше марковання, нанесене на вантажні одиниці, контейнери, цистерни або транспортні засоби</w:t>
            </w:r>
          </w:p>
        </w:tc>
        <w:tc>
          <w:tcPr>
            <w:tcW w:w="1443" w:type="dxa"/>
            <w:gridSpan w:val="2"/>
            <w:tcBorders>
              <w:top w:val="single" w:sz="4" w:space="0" w:color="auto"/>
              <w:left w:val="single" w:sz="4" w:space="0" w:color="auto"/>
              <w:bottom w:val="single" w:sz="4" w:space="0" w:color="auto"/>
              <w:right w:val="single" w:sz="4" w:space="0" w:color="auto"/>
            </w:tcBorders>
          </w:tcPr>
          <w:p w:rsidR="0007701D" w:rsidRPr="008C0A39" w:rsidRDefault="0007701D" w:rsidP="0007701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5.1.5 пункту 5.1</w:t>
            </w:r>
          </w:p>
          <w:p w:rsidR="0007701D" w:rsidRPr="008C0A39" w:rsidRDefault="0007701D" w:rsidP="0007701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07701D" w:rsidRPr="008C0A39" w:rsidRDefault="0007701D" w:rsidP="0007701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07701D" w:rsidRPr="008C0A39" w:rsidRDefault="0007701D" w:rsidP="0007701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07701D" w:rsidRPr="008C0A39" w:rsidRDefault="0007701D" w:rsidP="0007701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01D" w:rsidRPr="008C0A39" w:rsidRDefault="0007701D" w:rsidP="0007701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7701D" w:rsidRPr="008C0A39" w:rsidRDefault="0007701D" w:rsidP="0007701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7701D" w:rsidRPr="008C0A39" w:rsidRDefault="0007701D" w:rsidP="0007701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7701D" w:rsidRPr="008C0A39" w:rsidRDefault="0007701D" w:rsidP="0007701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7701D" w:rsidRPr="008C0A39" w:rsidRDefault="0007701D" w:rsidP="0007701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7701D" w:rsidRPr="008C0A39" w:rsidRDefault="0007701D" w:rsidP="0007701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7701D" w:rsidRPr="008C0A39" w:rsidRDefault="0007701D" w:rsidP="0007701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7701D" w:rsidRPr="008C0A39" w:rsidRDefault="0007701D" w:rsidP="0007701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7701D" w:rsidRPr="008C0A39" w:rsidRDefault="0007701D" w:rsidP="0007701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01D" w:rsidRPr="008C0A39" w:rsidRDefault="0007701D" w:rsidP="0007701D">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eastAsia="Times New Roman" w:hAnsi="Times New Roman" w:cs="Times New Roman"/>
                <w:color w:val="000000"/>
                <w:sz w:val="18"/>
                <w:szCs w:val="18"/>
                <w:lang w:eastAsia="uk-UA"/>
              </w:rPr>
              <w:t>марковання контейнера або транспортного засобу з небезпечним вантажем (небезпечними відходами) видиме</w:t>
            </w:r>
          </w:p>
        </w:tc>
        <w:tc>
          <w:tcPr>
            <w:tcW w:w="391" w:type="dxa"/>
          </w:tcPr>
          <w:p w:rsidR="0007701D" w:rsidRPr="008C0A39" w:rsidRDefault="0007701D" w:rsidP="0007701D">
            <w:pPr>
              <w:spacing w:after="0" w:line="240" w:lineRule="auto"/>
              <w:jc w:val="center"/>
              <w:rPr>
                <w:rFonts w:ascii="Times New Roman" w:hAnsi="Times New Roman"/>
                <w:b/>
                <w:sz w:val="24"/>
                <w:szCs w:val="24"/>
              </w:rPr>
            </w:pPr>
          </w:p>
        </w:tc>
      </w:tr>
      <w:tr w:rsidR="0007701D" w:rsidRPr="008C0A39" w:rsidTr="008C0A39">
        <w:trPr>
          <w:trHeight w:val="291"/>
        </w:trPr>
        <w:tc>
          <w:tcPr>
            <w:tcW w:w="646" w:type="dxa"/>
            <w:shd w:val="clear" w:color="auto" w:fill="auto"/>
          </w:tcPr>
          <w:p w:rsidR="0007701D" w:rsidRPr="008C0A39" w:rsidRDefault="0007701D" w:rsidP="0007701D">
            <w:pPr>
              <w:spacing w:after="0" w:line="240" w:lineRule="auto"/>
              <w:jc w:val="center"/>
              <w:rPr>
                <w:rFonts w:ascii="Times New Roman" w:hAnsi="Times New Roman"/>
                <w:sz w:val="18"/>
                <w:szCs w:val="18"/>
              </w:rPr>
            </w:pPr>
            <w:r w:rsidRPr="008C0A39">
              <w:rPr>
                <w:rFonts w:ascii="Times New Roman" w:hAnsi="Times New Roman"/>
                <w:sz w:val="18"/>
                <w:szCs w:val="18"/>
              </w:rPr>
              <w:t>2.14</w:t>
            </w:r>
          </w:p>
        </w:tc>
        <w:tc>
          <w:tcPr>
            <w:tcW w:w="2433" w:type="dxa"/>
            <w:gridSpan w:val="2"/>
          </w:tcPr>
          <w:p w:rsidR="0007701D" w:rsidRPr="008C0A39" w:rsidRDefault="000F2A06" w:rsidP="0007701D">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 дотримуватися вимог щодо марковання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07701D" w:rsidRPr="008C0A39" w:rsidRDefault="0007701D" w:rsidP="0007701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07701D" w:rsidRPr="008C0A39" w:rsidRDefault="0007701D" w:rsidP="0007701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07701D" w:rsidRPr="008C0A39" w:rsidRDefault="0007701D" w:rsidP="00D4603E">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07701D" w:rsidRPr="008C0A39" w:rsidRDefault="0007701D" w:rsidP="0007701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07701D" w:rsidRPr="008C0A39" w:rsidRDefault="0007701D" w:rsidP="0007701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07701D" w:rsidRPr="008C0A39" w:rsidRDefault="0007701D" w:rsidP="0007701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701D" w:rsidRPr="008C0A39" w:rsidRDefault="0007701D" w:rsidP="0007701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7701D" w:rsidRPr="008C0A39" w:rsidRDefault="0007701D" w:rsidP="0007701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7701D" w:rsidRPr="008C0A39" w:rsidRDefault="0007701D" w:rsidP="0007701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7701D" w:rsidRPr="008C0A39" w:rsidRDefault="0007701D" w:rsidP="0007701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7701D" w:rsidRPr="008C0A39" w:rsidRDefault="0007701D" w:rsidP="0007701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7701D" w:rsidRPr="008C0A39" w:rsidRDefault="0007701D" w:rsidP="0007701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7701D" w:rsidRPr="008C0A39" w:rsidRDefault="0007701D" w:rsidP="0007701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7701D" w:rsidRPr="008C0A39" w:rsidRDefault="0007701D" w:rsidP="0007701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7701D" w:rsidRPr="008C0A39" w:rsidRDefault="0007701D" w:rsidP="0007701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701D" w:rsidRPr="008C0A39" w:rsidRDefault="0007701D" w:rsidP="0007701D">
            <w:pPr>
              <w:pStyle w:val="rvps2"/>
              <w:shd w:val="clear" w:color="auto" w:fill="FFFFFF"/>
              <w:spacing w:before="0" w:beforeAutospacing="0" w:after="150" w:afterAutospacing="0"/>
              <w:jc w:val="both"/>
              <w:rPr>
                <w:color w:val="000000"/>
                <w:sz w:val="18"/>
                <w:szCs w:val="18"/>
              </w:rPr>
            </w:pPr>
            <w:r w:rsidRPr="008C0A39">
              <w:rPr>
                <w:color w:val="000000"/>
                <w:sz w:val="18"/>
                <w:szCs w:val="18"/>
              </w:rPr>
              <w:t xml:space="preserve">знаки (знаки-табло) небезпеки відповідно до кожного виду небезпеки  нанесені по горизонталі поруч один з одним на обидві зовнішні бокові сторони вагонів, цистерн, вагонів-батарей або вагонів зі знімними цистернами </w:t>
            </w:r>
          </w:p>
        </w:tc>
        <w:tc>
          <w:tcPr>
            <w:tcW w:w="391" w:type="dxa"/>
          </w:tcPr>
          <w:p w:rsidR="0007701D" w:rsidRPr="008C0A39" w:rsidRDefault="0007701D" w:rsidP="0007701D">
            <w:pPr>
              <w:spacing w:after="0" w:line="240" w:lineRule="auto"/>
              <w:jc w:val="center"/>
              <w:rPr>
                <w:rFonts w:ascii="Times New Roman" w:hAnsi="Times New Roman"/>
                <w:b/>
                <w:sz w:val="24"/>
                <w:szCs w:val="24"/>
              </w:rPr>
            </w:pPr>
          </w:p>
        </w:tc>
      </w:tr>
      <w:tr w:rsidR="00933F63" w:rsidRPr="008C0A39" w:rsidTr="008C0A39">
        <w:trPr>
          <w:trHeight w:val="291"/>
        </w:trPr>
        <w:tc>
          <w:tcPr>
            <w:tcW w:w="646" w:type="dxa"/>
            <w:shd w:val="clear" w:color="auto" w:fill="auto"/>
          </w:tcPr>
          <w:p w:rsidR="00933F63" w:rsidRPr="008C0A39" w:rsidRDefault="00933F63" w:rsidP="00933F63">
            <w:pPr>
              <w:spacing w:after="0" w:line="240" w:lineRule="auto"/>
              <w:jc w:val="center"/>
              <w:rPr>
                <w:rFonts w:ascii="Times New Roman" w:hAnsi="Times New Roman"/>
                <w:sz w:val="18"/>
                <w:szCs w:val="18"/>
              </w:rPr>
            </w:pPr>
            <w:r w:rsidRPr="008C0A39">
              <w:rPr>
                <w:rFonts w:ascii="Times New Roman" w:hAnsi="Times New Roman"/>
                <w:sz w:val="18"/>
                <w:szCs w:val="18"/>
              </w:rPr>
              <w:t>2.14</w:t>
            </w:r>
          </w:p>
        </w:tc>
        <w:tc>
          <w:tcPr>
            <w:tcW w:w="2433" w:type="dxa"/>
            <w:gridSpan w:val="2"/>
          </w:tcPr>
          <w:p w:rsidR="00933F63" w:rsidRPr="008C0A39" w:rsidRDefault="00933F63" w:rsidP="00933F63">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знаки (знаки-табло) небезпеки відповідно до кожного виду небезпеки повинні розташовуватися по горизонталі поруч один з одним</w:t>
            </w:r>
          </w:p>
        </w:tc>
        <w:tc>
          <w:tcPr>
            <w:tcW w:w="1443" w:type="dxa"/>
            <w:gridSpan w:val="2"/>
            <w:tcBorders>
              <w:top w:val="single" w:sz="4" w:space="0" w:color="auto"/>
              <w:left w:val="single" w:sz="4" w:space="0" w:color="auto"/>
              <w:bottom w:val="single" w:sz="4" w:space="0" w:color="auto"/>
              <w:right w:val="single" w:sz="4" w:space="0" w:color="auto"/>
            </w:tcBorders>
          </w:tcPr>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речення перше</w:t>
            </w:r>
          </w:p>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абзацу другого </w:t>
            </w:r>
          </w:p>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5.1.7 </w:t>
            </w:r>
          </w:p>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933F63" w:rsidRPr="008C0A39" w:rsidRDefault="00933F63" w:rsidP="00933F6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33F63" w:rsidRPr="008C0A39" w:rsidRDefault="00933F63" w:rsidP="00933F6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933F63" w:rsidRPr="008C0A39" w:rsidRDefault="00933F63" w:rsidP="00933F6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933F63" w:rsidRPr="008C0A39" w:rsidRDefault="00933F63" w:rsidP="00933F6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933F63" w:rsidRPr="008C0A39" w:rsidRDefault="00933F63" w:rsidP="00933F6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933F63" w:rsidRPr="008C0A39" w:rsidRDefault="00933F63" w:rsidP="00933F6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933F63" w:rsidRPr="008C0A39" w:rsidRDefault="00933F63" w:rsidP="00933F6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933F63" w:rsidRPr="008C0A39" w:rsidRDefault="00933F63" w:rsidP="00933F6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933F63" w:rsidRPr="008C0A39" w:rsidRDefault="00933F63" w:rsidP="00933F6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933F63" w:rsidRPr="008C0A39" w:rsidRDefault="00933F63" w:rsidP="00933F6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33F63" w:rsidRPr="008C0A39" w:rsidRDefault="00933F63" w:rsidP="00933F63">
            <w:pPr>
              <w:pStyle w:val="rvps2"/>
              <w:shd w:val="clear" w:color="auto" w:fill="FFFFFF"/>
              <w:spacing w:before="0" w:beforeAutospacing="0" w:after="150" w:afterAutospacing="0"/>
              <w:jc w:val="both"/>
              <w:rPr>
                <w:color w:val="000000"/>
                <w:sz w:val="18"/>
                <w:szCs w:val="18"/>
              </w:rPr>
            </w:pPr>
            <w:r w:rsidRPr="008C0A39">
              <w:rPr>
                <w:color w:val="000000"/>
                <w:sz w:val="18"/>
                <w:szCs w:val="18"/>
              </w:rPr>
              <w:t>знаки (знаки-табло) небезпеки відповідно до кожного виду небезпеки  нанесені по горизонталі поруч один з одним на обидві зовнішні бокові сторони вагонів, цистерн, вагонів-батарей або вагонів зі знімними цистернами</w:t>
            </w:r>
          </w:p>
        </w:tc>
        <w:tc>
          <w:tcPr>
            <w:tcW w:w="391" w:type="dxa"/>
          </w:tcPr>
          <w:p w:rsidR="00933F63" w:rsidRPr="008C0A39" w:rsidRDefault="00933F63" w:rsidP="00933F63">
            <w:pPr>
              <w:spacing w:after="0" w:line="240" w:lineRule="auto"/>
              <w:jc w:val="center"/>
              <w:rPr>
                <w:rFonts w:ascii="Times New Roman" w:hAnsi="Times New Roman"/>
                <w:b/>
                <w:sz w:val="24"/>
                <w:szCs w:val="24"/>
              </w:rPr>
            </w:pPr>
          </w:p>
        </w:tc>
      </w:tr>
      <w:tr w:rsidR="00933F63" w:rsidRPr="008C0A39" w:rsidTr="008C0A39">
        <w:trPr>
          <w:trHeight w:val="291"/>
        </w:trPr>
        <w:tc>
          <w:tcPr>
            <w:tcW w:w="646" w:type="dxa"/>
            <w:shd w:val="clear" w:color="auto" w:fill="auto"/>
          </w:tcPr>
          <w:p w:rsidR="00933F63" w:rsidRPr="008C0A39" w:rsidRDefault="00933F63" w:rsidP="00933F63">
            <w:pPr>
              <w:spacing w:after="0" w:line="240" w:lineRule="auto"/>
              <w:jc w:val="center"/>
              <w:rPr>
                <w:rFonts w:ascii="Times New Roman" w:hAnsi="Times New Roman"/>
                <w:sz w:val="18"/>
                <w:szCs w:val="18"/>
              </w:rPr>
            </w:pPr>
            <w:r w:rsidRPr="008C0A39">
              <w:rPr>
                <w:rFonts w:ascii="Times New Roman" w:hAnsi="Times New Roman"/>
                <w:sz w:val="18"/>
                <w:szCs w:val="18"/>
              </w:rPr>
              <w:t>2.14</w:t>
            </w:r>
          </w:p>
        </w:tc>
        <w:tc>
          <w:tcPr>
            <w:tcW w:w="2433" w:type="dxa"/>
            <w:gridSpan w:val="2"/>
          </w:tcPr>
          <w:p w:rsidR="00933F63" w:rsidRPr="008C0A39" w:rsidRDefault="00933F63" w:rsidP="00933F63">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знаки-табло небезпеки наносяться на:</w:t>
            </w:r>
          </w:p>
          <w:p w:rsidR="00933F63" w:rsidRPr="008C0A39" w:rsidRDefault="00933F63" w:rsidP="00933F63">
            <w:pPr>
              <w:pStyle w:val="HTML"/>
              <w:jc w:val="both"/>
              <w:textAlignment w:val="baseline"/>
              <w:rPr>
                <w:rFonts w:ascii="Times New Roman" w:hAnsi="Times New Roman" w:cs="Times New Roman"/>
                <w:color w:val="000000"/>
                <w:sz w:val="18"/>
                <w:szCs w:val="18"/>
                <w:lang w:val="uk-UA"/>
              </w:rPr>
            </w:pPr>
            <w:bookmarkStart w:id="25" w:name="n671"/>
            <w:bookmarkStart w:id="26" w:name="n672"/>
            <w:bookmarkEnd w:id="25"/>
            <w:bookmarkEnd w:id="26"/>
            <w:r w:rsidRPr="008C0A39">
              <w:rPr>
                <w:rFonts w:ascii="Times New Roman" w:hAnsi="Times New Roman" w:cs="Times New Roman"/>
                <w:color w:val="000000"/>
                <w:sz w:val="18"/>
                <w:szCs w:val="18"/>
                <w:lang w:val="uk-UA"/>
              </w:rPr>
              <w:t xml:space="preserve">б) обидві бокові сторони вагонів, цистерн, вагонів-батарей або вагонів зі знімними цистернами, які перевозять небезпечні </w:t>
            </w:r>
            <w:r w:rsidRPr="008C0A39">
              <w:rPr>
                <w:rFonts w:ascii="Times New Roman" w:hAnsi="Times New Roman" w:cs="Times New Roman"/>
                <w:color w:val="000000"/>
                <w:sz w:val="18"/>
                <w:szCs w:val="18"/>
                <w:lang w:val="uk-UA"/>
              </w:rPr>
              <w:lastRenderedPageBreak/>
              <w:t>вантажі навалом/насипом, у пакуваннях або наливом</w:t>
            </w:r>
          </w:p>
          <w:p w:rsidR="00933F63" w:rsidRPr="008C0A39" w:rsidRDefault="00933F63" w:rsidP="00933F63">
            <w:pPr>
              <w:pStyle w:val="HTML"/>
              <w:shd w:val="clear" w:color="auto" w:fill="FFFFFF"/>
              <w:jc w:val="both"/>
              <w:textAlignment w:val="baseline"/>
              <w:rPr>
                <w:rFonts w:ascii="Times New Roman" w:hAnsi="Times New Roman" w:cs="Times New Roman"/>
                <w:color w:val="000000"/>
                <w:sz w:val="18"/>
                <w:szCs w:val="18"/>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абзац третій</w:t>
            </w:r>
          </w:p>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5.4.7</w:t>
            </w:r>
          </w:p>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5.4</w:t>
            </w:r>
          </w:p>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 xml:space="preserve">перевезення небезпечних </w:t>
            </w:r>
            <w:r w:rsidRPr="008C0A39">
              <w:rPr>
                <w:rFonts w:ascii="Times New Roman" w:hAnsi="Times New Roman" w:cs="Times New Roman"/>
                <w:bCs/>
                <w:sz w:val="18"/>
                <w:szCs w:val="18"/>
              </w:rPr>
              <w:lastRenderedPageBreak/>
              <w:t>вантажів</w:t>
            </w:r>
            <w:r w:rsidRPr="008C0A39">
              <w:rPr>
                <w:rFonts w:ascii="Times New Roman" w:hAnsi="Times New Roman" w:cs="Times New Roman"/>
                <w:sz w:val="18"/>
                <w:szCs w:val="18"/>
              </w:rPr>
              <w:t>, затверджених наказом</w:t>
            </w:r>
          </w:p>
          <w:p w:rsidR="00933F63" w:rsidRPr="008C0A39" w:rsidRDefault="00933F63" w:rsidP="00933F6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933F63" w:rsidRPr="008C0A39" w:rsidRDefault="00933F63" w:rsidP="00933F6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933F63" w:rsidRPr="008C0A39" w:rsidRDefault="00933F63" w:rsidP="00933F6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933F63" w:rsidRPr="008C0A39" w:rsidRDefault="00933F63" w:rsidP="00933F6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933F63" w:rsidRPr="008C0A39" w:rsidRDefault="00933F63" w:rsidP="00933F6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933F63" w:rsidRPr="008C0A39" w:rsidRDefault="00933F63" w:rsidP="00933F6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933F63" w:rsidRPr="008C0A39" w:rsidRDefault="00933F63" w:rsidP="00933F6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933F63" w:rsidRPr="008C0A39" w:rsidRDefault="00933F63" w:rsidP="00933F6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933F63" w:rsidRPr="008C0A39" w:rsidRDefault="00933F63" w:rsidP="00933F6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933F63" w:rsidRPr="008C0A39" w:rsidRDefault="00933F63" w:rsidP="00933F6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933F63" w:rsidRPr="008C0A39" w:rsidRDefault="00933F63" w:rsidP="00933F6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33F63" w:rsidRPr="008C0A39" w:rsidRDefault="00933F63" w:rsidP="00933F63">
            <w:pPr>
              <w:pStyle w:val="rvps2"/>
              <w:shd w:val="clear" w:color="auto" w:fill="FFFFFF"/>
              <w:spacing w:before="0" w:beforeAutospacing="0" w:after="150" w:afterAutospacing="0"/>
              <w:jc w:val="both"/>
              <w:rPr>
                <w:color w:val="000000"/>
                <w:sz w:val="18"/>
                <w:szCs w:val="18"/>
              </w:rPr>
            </w:pPr>
            <w:r w:rsidRPr="008C0A39">
              <w:rPr>
                <w:color w:val="000000"/>
                <w:sz w:val="18"/>
                <w:szCs w:val="18"/>
              </w:rPr>
              <w:t xml:space="preserve">знаки (знаки-табло) небезпеки відповідно до кожного виду небезпеки  нанесені по горизонталі поруч один з одним на обидві зовнішні бокові сторони вагонів, цистерн, </w:t>
            </w:r>
            <w:r w:rsidRPr="008C0A39">
              <w:rPr>
                <w:color w:val="000000"/>
                <w:sz w:val="18"/>
                <w:szCs w:val="18"/>
              </w:rPr>
              <w:lastRenderedPageBreak/>
              <w:t>вагонів-батарей або вагонів зі знімними цистернами</w:t>
            </w:r>
          </w:p>
        </w:tc>
        <w:tc>
          <w:tcPr>
            <w:tcW w:w="391" w:type="dxa"/>
          </w:tcPr>
          <w:p w:rsidR="00933F63" w:rsidRPr="008C0A39" w:rsidRDefault="00933F63" w:rsidP="00933F63">
            <w:pPr>
              <w:spacing w:after="0" w:line="240" w:lineRule="auto"/>
              <w:jc w:val="center"/>
              <w:rPr>
                <w:rFonts w:ascii="Times New Roman" w:hAnsi="Times New Roman"/>
                <w:b/>
                <w:sz w:val="24"/>
                <w:szCs w:val="24"/>
              </w:rPr>
            </w:pPr>
          </w:p>
        </w:tc>
      </w:tr>
      <w:tr w:rsidR="009C504C" w:rsidRPr="008C0A39" w:rsidTr="008C0A39">
        <w:trPr>
          <w:trHeight w:val="291"/>
        </w:trPr>
        <w:tc>
          <w:tcPr>
            <w:tcW w:w="646" w:type="dxa"/>
            <w:shd w:val="clear" w:color="auto" w:fill="auto"/>
          </w:tcPr>
          <w:p w:rsidR="009C504C" w:rsidRPr="008C0A39" w:rsidRDefault="009C504C" w:rsidP="009C504C">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2.15</w:t>
            </w:r>
          </w:p>
        </w:tc>
        <w:tc>
          <w:tcPr>
            <w:tcW w:w="2433" w:type="dxa"/>
            <w:gridSpan w:val="2"/>
          </w:tcPr>
          <w:p w:rsidR="009C504C" w:rsidRPr="008C0A39" w:rsidRDefault="009C504C" w:rsidP="009C504C">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 дотримуватися вимог щодо марковання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9C504C" w:rsidRPr="008C0A39" w:rsidRDefault="009C504C" w:rsidP="009C504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9C504C" w:rsidRPr="008C0A39" w:rsidRDefault="009C504C" w:rsidP="009C504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9C504C" w:rsidRPr="008C0A39" w:rsidRDefault="009C504C" w:rsidP="009C504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9C504C" w:rsidRPr="008C0A39" w:rsidRDefault="009C504C" w:rsidP="009C504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9C504C" w:rsidRPr="008C0A39" w:rsidRDefault="009C504C" w:rsidP="009C504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9C504C" w:rsidRPr="008C0A39" w:rsidRDefault="009C504C" w:rsidP="009C504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C504C" w:rsidRPr="008C0A39" w:rsidRDefault="009C504C" w:rsidP="009C504C">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9C504C" w:rsidRPr="008C0A39" w:rsidRDefault="009C504C" w:rsidP="009C504C">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9C504C" w:rsidRPr="008C0A39" w:rsidRDefault="009C504C" w:rsidP="009C504C">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9C504C" w:rsidRPr="008C0A39" w:rsidRDefault="009C504C" w:rsidP="009C504C">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9C504C" w:rsidRPr="008C0A39" w:rsidRDefault="009C504C" w:rsidP="009C504C">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9C504C" w:rsidRPr="008C0A39" w:rsidRDefault="009C504C" w:rsidP="009C504C">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9C504C" w:rsidRPr="008C0A39" w:rsidRDefault="009C504C" w:rsidP="009C504C">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9C504C" w:rsidRPr="008C0A39" w:rsidRDefault="009C504C" w:rsidP="009C504C">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9C504C" w:rsidRPr="008C0A39" w:rsidRDefault="009C504C" w:rsidP="009C504C">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504C" w:rsidRPr="008C0A39" w:rsidRDefault="009C504C" w:rsidP="009C504C">
            <w:pPr>
              <w:pStyle w:val="rvps2"/>
              <w:shd w:val="clear" w:color="auto" w:fill="FFFFFF"/>
              <w:spacing w:before="0" w:beforeAutospacing="0" w:after="150" w:afterAutospacing="0"/>
              <w:jc w:val="both"/>
              <w:rPr>
                <w:color w:val="000000"/>
                <w:sz w:val="18"/>
                <w:szCs w:val="18"/>
              </w:rPr>
            </w:pPr>
            <w:r w:rsidRPr="008C0A39">
              <w:rPr>
                <w:color w:val="000000"/>
                <w:sz w:val="18"/>
                <w:szCs w:val="18"/>
              </w:rPr>
              <w:t>знаки (знаки-табло) небезпеки відповідно до кожного виду небезпеки  нанесені по горизонталі поруч один з одним на обидві зовнішні бокові сторони та кожну торцеву сторону контейнера, контейнера-цистерни, багатоелементного газового контейнера або переносної цистерни</w:t>
            </w:r>
          </w:p>
        </w:tc>
        <w:tc>
          <w:tcPr>
            <w:tcW w:w="391" w:type="dxa"/>
          </w:tcPr>
          <w:p w:rsidR="009C504C" w:rsidRPr="008C0A39" w:rsidRDefault="009C504C" w:rsidP="009C504C">
            <w:pPr>
              <w:spacing w:after="0" w:line="240" w:lineRule="auto"/>
              <w:jc w:val="center"/>
              <w:rPr>
                <w:rFonts w:ascii="Times New Roman" w:hAnsi="Times New Roman"/>
                <w:b/>
                <w:sz w:val="24"/>
                <w:szCs w:val="24"/>
              </w:rPr>
            </w:pPr>
          </w:p>
        </w:tc>
      </w:tr>
      <w:tr w:rsidR="009C504C" w:rsidRPr="008C0A39" w:rsidTr="008C0A39">
        <w:trPr>
          <w:trHeight w:val="291"/>
        </w:trPr>
        <w:tc>
          <w:tcPr>
            <w:tcW w:w="646" w:type="dxa"/>
            <w:shd w:val="clear" w:color="auto" w:fill="auto"/>
          </w:tcPr>
          <w:p w:rsidR="009C504C" w:rsidRPr="008C0A39" w:rsidRDefault="009C504C" w:rsidP="009C504C">
            <w:pPr>
              <w:spacing w:after="0" w:line="240" w:lineRule="auto"/>
              <w:jc w:val="center"/>
              <w:rPr>
                <w:rFonts w:ascii="Times New Roman" w:hAnsi="Times New Roman"/>
                <w:sz w:val="18"/>
                <w:szCs w:val="18"/>
              </w:rPr>
            </w:pPr>
            <w:r w:rsidRPr="008C0A39">
              <w:rPr>
                <w:rFonts w:ascii="Times New Roman" w:hAnsi="Times New Roman"/>
                <w:sz w:val="18"/>
                <w:szCs w:val="18"/>
              </w:rPr>
              <w:t>2.15</w:t>
            </w:r>
          </w:p>
        </w:tc>
        <w:tc>
          <w:tcPr>
            <w:tcW w:w="2433" w:type="dxa"/>
            <w:gridSpan w:val="2"/>
          </w:tcPr>
          <w:p w:rsidR="009C504C" w:rsidRPr="008C0A39" w:rsidRDefault="009C504C" w:rsidP="009C504C">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знаки (знаки-табло) небезпеки відповідно до кожного виду небезпеки повинні розташовуватися по горизонталі поруч один з одним</w:t>
            </w:r>
          </w:p>
        </w:tc>
        <w:tc>
          <w:tcPr>
            <w:tcW w:w="1443" w:type="dxa"/>
            <w:gridSpan w:val="2"/>
            <w:tcBorders>
              <w:top w:val="single" w:sz="4" w:space="0" w:color="auto"/>
              <w:left w:val="single" w:sz="4" w:space="0" w:color="auto"/>
              <w:bottom w:val="single" w:sz="4" w:space="0" w:color="auto"/>
              <w:right w:val="single" w:sz="4" w:space="0" w:color="auto"/>
            </w:tcBorders>
          </w:tcPr>
          <w:p w:rsidR="009C504C" w:rsidRPr="008C0A39" w:rsidRDefault="009C504C" w:rsidP="009C504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речення перше</w:t>
            </w:r>
          </w:p>
          <w:p w:rsidR="009C504C" w:rsidRPr="008C0A39" w:rsidRDefault="009C504C" w:rsidP="009C504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абзацу другого </w:t>
            </w:r>
          </w:p>
          <w:p w:rsidR="009C504C" w:rsidRPr="008C0A39" w:rsidRDefault="009C504C" w:rsidP="009C504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5.1.7 </w:t>
            </w:r>
          </w:p>
          <w:p w:rsidR="009C504C" w:rsidRPr="008C0A39" w:rsidRDefault="009C504C" w:rsidP="009C504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9C504C" w:rsidRPr="008C0A39" w:rsidRDefault="009C504C" w:rsidP="009C504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9C504C" w:rsidRPr="008C0A39" w:rsidRDefault="009C504C" w:rsidP="009C504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9C504C" w:rsidRPr="008C0A39" w:rsidRDefault="009C504C" w:rsidP="009C504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9C504C" w:rsidRPr="008C0A39" w:rsidRDefault="009C504C" w:rsidP="009C504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C504C" w:rsidRPr="008C0A39" w:rsidRDefault="009C504C" w:rsidP="009C504C">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9C504C" w:rsidRPr="008C0A39" w:rsidRDefault="009C504C" w:rsidP="009C504C">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9C504C" w:rsidRPr="008C0A39" w:rsidRDefault="009C504C" w:rsidP="009C504C">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9C504C" w:rsidRPr="008C0A39" w:rsidRDefault="009C504C" w:rsidP="009C504C">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9C504C" w:rsidRPr="008C0A39" w:rsidRDefault="009C504C" w:rsidP="009C504C">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9C504C" w:rsidRPr="008C0A39" w:rsidRDefault="009C504C" w:rsidP="009C504C">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9C504C" w:rsidRPr="008C0A39" w:rsidRDefault="009C504C" w:rsidP="009C504C">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9C504C" w:rsidRPr="008C0A39" w:rsidRDefault="009C504C" w:rsidP="009C504C">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9C504C" w:rsidRPr="008C0A39" w:rsidRDefault="009C504C" w:rsidP="009C504C">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504C" w:rsidRPr="008C0A39" w:rsidRDefault="009C504C" w:rsidP="009C504C">
            <w:pPr>
              <w:pStyle w:val="rvps2"/>
              <w:shd w:val="clear" w:color="auto" w:fill="FFFFFF"/>
              <w:spacing w:before="0" w:beforeAutospacing="0" w:after="150" w:afterAutospacing="0"/>
              <w:jc w:val="both"/>
              <w:rPr>
                <w:color w:val="000000"/>
                <w:sz w:val="18"/>
                <w:szCs w:val="18"/>
              </w:rPr>
            </w:pPr>
            <w:r w:rsidRPr="008C0A39">
              <w:rPr>
                <w:color w:val="000000"/>
                <w:sz w:val="18"/>
                <w:szCs w:val="18"/>
              </w:rPr>
              <w:t>знаки (знаки-табло) небезпеки відповідно до кожного виду небезпеки  нанесені по горизонталі поруч один з одним на обидві зовнішні бокові сторони та кожну торцеву сторону контейнера, контейнера-цистерни, багатоелементного газового контейнера або переносної цистерни</w:t>
            </w:r>
          </w:p>
        </w:tc>
        <w:tc>
          <w:tcPr>
            <w:tcW w:w="391" w:type="dxa"/>
          </w:tcPr>
          <w:p w:rsidR="009C504C" w:rsidRPr="008C0A39" w:rsidRDefault="009C504C" w:rsidP="009C504C">
            <w:pPr>
              <w:spacing w:after="0" w:line="240" w:lineRule="auto"/>
              <w:jc w:val="center"/>
              <w:rPr>
                <w:rFonts w:ascii="Times New Roman" w:hAnsi="Times New Roman"/>
                <w:b/>
                <w:sz w:val="24"/>
                <w:szCs w:val="24"/>
              </w:rPr>
            </w:pPr>
          </w:p>
        </w:tc>
      </w:tr>
      <w:tr w:rsidR="00170EC0" w:rsidRPr="008C0A39" w:rsidTr="008C0A39">
        <w:trPr>
          <w:trHeight w:val="291"/>
        </w:trPr>
        <w:tc>
          <w:tcPr>
            <w:tcW w:w="646" w:type="dxa"/>
            <w:shd w:val="clear" w:color="auto" w:fill="auto"/>
          </w:tcPr>
          <w:p w:rsidR="00170EC0" w:rsidRPr="008C0A39" w:rsidRDefault="00170EC0" w:rsidP="00170EC0">
            <w:pPr>
              <w:spacing w:after="0" w:line="240" w:lineRule="auto"/>
              <w:jc w:val="center"/>
              <w:rPr>
                <w:rFonts w:ascii="Times New Roman" w:hAnsi="Times New Roman"/>
                <w:sz w:val="18"/>
                <w:szCs w:val="18"/>
              </w:rPr>
            </w:pPr>
            <w:r w:rsidRPr="008C0A39">
              <w:rPr>
                <w:rFonts w:ascii="Times New Roman" w:hAnsi="Times New Roman"/>
                <w:sz w:val="18"/>
                <w:szCs w:val="18"/>
              </w:rPr>
              <w:t>2.15</w:t>
            </w:r>
          </w:p>
        </w:tc>
        <w:tc>
          <w:tcPr>
            <w:tcW w:w="2433" w:type="dxa"/>
            <w:gridSpan w:val="2"/>
          </w:tcPr>
          <w:p w:rsidR="009C504C" w:rsidRPr="008C0A39" w:rsidRDefault="009C504C" w:rsidP="009C504C">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знаки-табло небезпеки наносяться на:</w:t>
            </w:r>
          </w:p>
          <w:p w:rsidR="009C504C" w:rsidRPr="008C0A39" w:rsidRDefault="009C504C" w:rsidP="009C504C">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а) обидві бокові сторони та кожну торцеву сторону контейнера, контейнера-цистерни, БЕГК або переносної цистерни</w:t>
            </w:r>
          </w:p>
          <w:p w:rsidR="00170EC0" w:rsidRPr="008C0A39" w:rsidRDefault="00170EC0" w:rsidP="00170EC0">
            <w:pPr>
              <w:pStyle w:val="HTML"/>
              <w:shd w:val="clear" w:color="auto" w:fill="FFFFFF"/>
              <w:jc w:val="both"/>
              <w:textAlignment w:val="baseline"/>
              <w:rPr>
                <w:rFonts w:ascii="Times New Roman" w:hAnsi="Times New Roman" w:cs="Times New Roman"/>
                <w:color w:val="000000"/>
                <w:sz w:val="18"/>
                <w:szCs w:val="18"/>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170EC0" w:rsidRPr="008C0A39" w:rsidRDefault="00170EC0" w:rsidP="00170EC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другий</w:t>
            </w:r>
          </w:p>
          <w:p w:rsidR="00170EC0" w:rsidRPr="008C0A39" w:rsidRDefault="00170EC0" w:rsidP="00170EC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5.4.7</w:t>
            </w:r>
          </w:p>
          <w:p w:rsidR="00170EC0" w:rsidRPr="008C0A39" w:rsidRDefault="00170EC0" w:rsidP="00170EC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5.4</w:t>
            </w:r>
          </w:p>
          <w:p w:rsidR="00170EC0" w:rsidRPr="008C0A39" w:rsidRDefault="00170EC0" w:rsidP="00170EC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170EC0" w:rsidRPr="008C0A39" w:rsidRDefault="00170EC0" w:rsidP="00170EC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170EC0" w:rsidRPr="008C0A39" w:rsidRDefault="00170EC0" w:rsidP="00170EC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170EC0" w:rsidRPr="008C0A39" w:rsidRDefault="00170EC0" w:rsidP="00170EC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170EC0" w:rsidRPr="008C0A39" w:rsidRDefault="00170EC0" w:rsidP="00170EC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170EC0" w:rsidRPr="008C0A39" w:rsidRDefault="00170EC0" w:rsidP="00170EC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170EC0" w:rsidRPr="008C0A39" w:rsidRDefault="00170EC0" w:rsidP="00170EC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170EC0" w:rsidRPr="008C0A39" w:rsidRDefault="00170EC0" w:rsidP="00170EC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170EC0" w:rsidRPr="008C0A39" w:rsidRDefault="00170EC0" w:rsidP="00170EC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170EC0" w:rsidRPr="008C0A39" w:rsidRDefault="00170EC0" w:rsidP="00170EC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170EC0" w:rsidRPr="008C0A39" w:rsidRDefault="00170EC0" w:rsidP="00170EC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170EC0" w:rsidRPr="008C0A39" w:rsidRDefault="00170EC0" w:rsidP="00170EC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170EC0" w:rsidRPr="008C0A39" w:rsidRDefault="00170EC0" w:rsidP="00170EC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170EC0" w:rsidRPr="008C0A39" w:rsidRDefault="00170EC0" w:rsidP="00170EC0">
            <w:pPr>
              <w:pStyle w:val="rvps2"/>
              <w:shd w:val="clear" w:color="auto" w:fill="FFFFFF"/>
              <w:spacing w:before="0" w:beforeAutospacing="0" w:after="150" w:afterAutospacing="0"/>
              <w:jc w:val="both"/>
              <w:rPr>
                <w:color w:val="000000"/>
                <w:sz w:val="18"/>
                <w:szCs w:val="18"/>
              </w:rPr>
            </w:pPr>
            <w:r w:rsidRPr="008C0A39">
              <w:rPr>
                <w:color w:val="000000"/>
                <w:sz w:val="18"/>
                <w:szCs w:val="18"/>
              </w:rPr>
              <w:t>знаки (знаки-табло) небезпеки відповідно до кожного виду небезпеки  нанесені по горизонталі поруч один з одним на обидві зовнішні бокові сторони та кожну торцеву сторону контейнера, контейнера-цистерни, багатоелементного газового контейнера або переносної цистерни</w:t>
            </w:r>
          </w:p>
        </w:tc>
        <w:tc>
          <w:tcPr>
            <w:tcW w:w="391" w:type="dxa"/>
          </w:tcPr>
          <w:p w:rsidR="00170EC0" w:rsidRPr="008C0A39" w:rsidRDefault="00170EC0" w:rsidP="00170EC0">
            <w:pPr>
              <w:spacing w:after="0" w:line="240" w:lineRule="auto"/>
              <w:jc w:val="center"/>
              <w:rPr>
                <w:rFonts w:ascii="Times New Roman" w:hAnsi="Times New Roman"/>
                <w:b/>
                <w:sz w:val="24"/>
                <w:szCs w:val="24"/>
              </w:rPr>
            </w:pPr>
          </w:p>
        </w:tc>
      </w:tr>
      <w:tr w:rsidR="00B10A32" w:rsidRPr="008C0A39" w:rsidTr="008C0A39">
        <w:trPr>
          <w:trHeight w:val="291"/>
        </w:trPr>
        <w:tc>
          <w:tcPr>
            <w:tcW w:w="646" w:type="dxa"/>
            <w:shd w:val="clear" w:color="auto" w:fill="auto"/>
          </w:tcPr>
          <w:p w:rsidR="00B10A32" w:rsidRPr="008C0A39" w:rsidRDefault="00B10A32" w:rsidP="00B10A32">
            <w:pPr>
              <w:spacing w:after="0" w:line="240" w:lineRule="auto"/>
              <w:jc w:val="center"/>
              <w:rPr>
                <w:rFonts w:ascii="Times New Roman" w:hAnsi="Times New Roman"/>
                <w:sz w:val="18"/>
                <w:szCs w:val="18"/>
              </w:rPr>
            </w:pPr>
            <w:r w:rsidRPr="008C0A39">
              <w:rPr>
                <w:rFonts w:ascii="Times New Roman" w:hAnsi="Times New Roman"/>
                <w:sz w:val="18"/>
                <w:szCs w:val="18"/>
              </w:rPr>
              <w:t>2.16</w:t>
            </w:r>
          </w:p>
        </w:tc>
        <w:tc>
          <w:tcPr>
            <w:tcW w:w="2433" w:type="dxa"/>
            <w:gridSpan w:val="2"/>
          </w:tcPr>
          <w:p w:rsidR="00B10A32" w:rsidRPr="008C0A39" w:rsidRDefault="00B10A32" w:rsidP="00B10A32">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 xml:space="preserve">відправник зобов'язаний: дотримуватися вимог щодо </w:t>
            </w:r>
            <w:r w:rsidRPr="008C0A39">
              <w:rPr>
                <w:rFonts w:ascii="Times New Roman" w:hAnsi="Times New Roman" w:cs="Times New Roman"/>
                <w:color w:val="000000"/>
                <w:sz w:val="18"/>
                <w:szCs w:val="18"/>
                <w:lang w:val="uk-UA"/>
              </w:rPr>
              <w:lastRenderedPageBreak/>
              <w:t>марковання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B10A32" w:rsidRPr="008C0A39" w:rsidRDefault="00B10A32" w:rsidP="00B10A32">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абзац п’ятий підпункту 1.11.2</w:t>
            </w:r>
          </w:p>
          <w:p w:rsidR="00B10A32" w:rsidRPr="008C0A39" w:rsidRDefault="00B10A32" w:rsidP="00B10A32">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B10A32" w:rsidRPr="008C0A39" w:rsidRDefault="00B10A32" w:rsidP="00B10A32">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 xml:space="preserve">глави 1 </w:t>
            </w:r>
          </w:p>
          <w:p w:rsidR="00B10A32" w:rsidRPr="008C0A39" w:rsidRDefault="00B10A32" w:rsidP="00B10A32">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B10A32" w:rsidRPr="008C0A39" w:rsidRDefault="00B10A32" w:rsidP="00B10A32">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B10A32" w:rsidRPr="008C0A39" w:rsidRDefault="00B10A32" w:rsidP="00B10A32">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w:t>
            </w:r>
            <w:r w:rsidRPr="008C0A39">
              <w:rPr>
                <w:rFonts w:ascii="Times New Roman" w:hAnsi="Times New Roman" w:cs="Times New Roman"/>
                <w:sz w:val="18"/>
                <w:szCs w:val="18"/>
              </w:rPr>
              <w:lastRenderedPageBreak/>
              <w:t xml:space="preserve">небезпечних вантажів   </w:t>
            </w:r>
          </w:p>
        </w:tc>
        <w:tc>
          <w:tcPr>
            <w:tcW w:w="1417" w:type="dxa"/>
          </w:tcPr>
          <w:p w:rsidR="00B10A32" w:rsidRPr="008C0A39" w:rsidRDefault="00B10A32" w:rsidP="00B10A32">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B10A32" w:rsidRPr="008C0A39" w:rsidRDefault="00B10A32" w:rsidP="00B10A32">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B10A32" w:rsidRPr="008C0A39" w:rsidRDefault="00B10A32" w:rsidP="00B10A32">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B10A32" w:rsidRPr="008C0A39" w:rsidRDefault="00B10A32" w:rsidP="00B10A32">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B10A32" w:rsidRPr="008C0A39" w:rsidRDefault="00B10A32" w:rsidP="00B10A32">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B10A32" w:rsidRPr="008C0A39" w:rsidRDefault="00B10A32" w:rsidP="00B10A32">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B10A32" w:rsidRPr="008C0A39" w:rsidRDefault="00B10A32" w:rsidP="00B10A32">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B10A32" w:rsidRPr="008C0A39" w:rsidRDefault="00B10A32" w:rsidP="00B10A32">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B10A32" w:rsidRPr="008C0A39" w:rsidRDefault="00B10A32" w:rsidP="00B10A32">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10A32" w:rsidRPr="008C0A39" w:rsidRDefault="00B10A32" w:rsidP="00B10A32">
            <w:pPr>
              <w:pStyle w:val="rvps2"/>
              <w:shd w:val="clear" w:color="auto" w:fill="FFFFFF"/>
              <w:spacing w:before="0" w:beforeAutospacing="0" w:after="150" w:afterAutospacing="0"/>
              <w:jc w:val="both"/>
              <w:rPr>
                <w:color w:val="000000"/>
                <w:sz w:val="18"/>
                <w:szCs w:val="18"/>
              </w:rPr>
            </w:pPr>
            <w:r w:rsidRPr="008C0A39">
              <w:rPr>
                <w:color w:val="000000"/>
                <w:sz w:val="18"/>
                <w:szCs w:val="18"/>
                <w:shd w:val="clear" w:color="auto" w:fill="FFFFFF"/>
              </w:rPr>
              <w:t xml:space="preserve">на контейнері знаки-табло небезпеки нанесено на праві двері або на ліві </w:t>
            </w:r>
            <w:r w:rsidRPr="008C0A39">
              <w:rPr>
                <w:color w:val="000000"/>
                <w:sz w:val="18"/>
                <w:szCs w:val="18"/>
                <w:shd w:val="clear" w:color="auto" w:fill="FFFFFF"/>
              </w:rPr>
              <w:lastRenderedPageBreak/>
              <w:t>двері у разі відсутності місця для їх нанесення на правих дверях</w:t>
            </w:r>
          </w:p>
        </w:tc>
        <w:tc>
          <w:tcPr>
            <w:tcW w:w="391" w:type="dxa"/>
          </w:tcPr>
          <w:p w:rsidR="00B10A32" w:rsidRPr="008C0A39" w:rsidRDefault="00B10A32" w:rsidP="00B10A32">
            <w:pPr>
              <w:spacing w:after="0" w:line="240" w:lineRule="auto"/>
              <w:jc w:val="center"/>
              <w:rPr>
                <w:rFonts w:ascii="Times New Roman" w:hAnsi="Times New Roman"/>
                <w:b/>
                <w:sz w:val="24"/>
                <w:szCs w:val="24"/>
              </w:rPr>
            </w:pPr>
          </w:p>
        </w:tc>
      </w:tr>
      <w:tr w:rsidR="00B10A32" w:rsidRPr="008C0A39" w:rsidTr="008C0A39">
        <w:trPr>
          <w:trHeight w:val="291"/>
        </w:trPr>
        <w:tc>
          <w:tcPr>
            <w:tcW w:w="646" w:type="dxa"/>
            <w:shd w:val="clear" w:color="auto" w:fill="auto"/>
          </w:tcPr>
          <w:p w:rsidR="00B10A32" w:rsidRPr="008C0A39" w:rsidRDefault="00B10A32" w:rsidP="00B10A32">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2.16</w:t>
            </w:r>
          </w:p>
        </w:tc>
        <w:tc>
          <w:tcPr>
            <w:tcW w:w="2433" w:type="dxa"/>
            <w:gridSpan w:val="2"/>
          </w:tcPr>
          <w:p w:rsidR="00B10A32" w:rsidRPr="008C0A39" w:rsidRDefault="00B10A32" w:rsidP="00B10A32">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знаки (знаки-табло) небезпеки відповідно до кожного виду небезпеки повинні розташовуватися по горизонталі поруч один з одним</w:t>
            </w:r>
          </w:p>
        </w:tc>
        <w:tc>
          <w:tcPr>
            <w:tcW w:w="1443" w:type="dxa"/>
            <w:gridSpan w:val="2"/>
            <w:tcBorders>
              <w:top w:val="single" w:sz="4" w:space="0" w:color="auto"/>
              <w:left w:val="single" w:sz="4" w:space="0" w:color="auto"/>
              <w:bottom w:val="single" w:sz="4" w:space="0" w:color="auto"/>
              <w:right w:val="single" w:sz="4" w:space="0" w:color="auto"/>
            </w:tcBorders>
          </w:tcPr>
          <w:p w:rsidR="00B10A32" w:rsidRPr="008C0A39" w:rsidRDefault="00B10A32" w:rsidP="00B10A32">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речення перше</w:t>
            </w:r>
          </w:p>
          <w:p w:rsidR="00B10A32" w:rsidRPr="008C0A39" w:rsidRDefault="00B10A32" w:rsidP="00B10A32">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абзацу другого </w:t>
            </w:r>
          </w:p>
          <w:p w:rsidR="00B10A32" w:rsidRPr="008C0A39" w:rsidRDefault="00B10A32" w:rsidP="00B10A32">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5.1.7 </w:t>
            </w:r>
          </w:p>
          <w:p w:rsidR="00B10A32" w:rsidRPr="008C0A39" w:rsidRDefault="00B10A32" w:rsidP="00B10A32">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B10A32" w:rsidRPr="008C0A39" w:rsidRDefault="00B10A32" w:rsidP="00B10A32">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B10A32" w:rsidRPr="008C0A39" w:rsidRDefault="00B10A32" w:rsidP="00B10A32">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B10A32" w:rsidRPr="008C0A39" w:rsidRDefault="00B10A32" w:rsidP="00B10A32">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B10A32" w:rsidRPr="008C0A39" w:rsidRDefault="00B10A32" w:rsidP="00B10A32">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B10A32" w:rsidRPr="008C0A39" w:rsidRDefault="00B10A32" w:rsidP="00B10A32">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B10A32" w:rsidRPr="008C0A39" w:rsidRDefault="00B10A32" w:rsidP="00B10A32">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B10A32" w:rsidRPr="008C0A39" w:rsidRDefault="00B10A32" w:rsidP="00B10A32">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B10A32" w:rsidRPr="008C0A39" w:rsidRDefault="00B10A32" w:rsidP="00B10A32">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B10A32" w:rsidRPr="008C0A39" w:rsidRDefault="00B10A32" w:rsidP="00B10A32">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B10A32" w:rsidRPr="008C0A39" w:rsidRDefault="00B10A32" w:rsidP="00B10A32">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B10A32" w:rsidRPr="008C0A39" w:rsidRDefault="00B10A32" w:rsidP="00B10A32">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B10A32" w:rsidRPr="008C0A39" w:rsidRDefault="00B10A32" w:rsidP="00B10A32">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B10A32" w:rsidRPr="008C0A39" w:rsidRDefault="00B10A32" w:rsidP="00B10A32">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10A32" w:rsidRPr="008C0A39" w:rsidRDefault="00B10A32" w:rsidP="00B10A32">
            <w:pPr>
              <w:pStyle w:val="rvps2"/>
              <w:shd w:val="clear" w:color="auto" w:fill="FFFFFF"/>
              <w:spacing w:before="0" w:beforeAutospacing="0" w:after="150" w:afterAutospacing="0"/>
              <w:jc w:val="both"/>
              <w:rPr>
                <w:color w:val="000000"/>
                <w:sz w:val="18"/>
                <w:szCs w:val="18"/>
                <w:shd w:val="clear" w:color="auto" w:fill="FFFFFF"/>
              </w:rPr>
            </w:pPr>
            <w:r w:rsidRPr="008C0A39">
              <w:rPr>
                <w:color w:val="000000"/>
                <w:sz w:val="18"/>
                <w:szCs w:val="18"/>
                <w:shd w:val="clear" w:color="auto" w:fill="FFFFFF"/>
              </w:rPr>
              <w:t>на контейнері знаки-табло небезпеки нанесено на праві двері або на ліві двері у разі відсутності місця для їх нанесення на правих дверях</w:t>
            </w:r>
          </w:p>
        </w:tc>
        <w:tc>
          <w:tcPr>
            <w:tcW w:w="391" w:type="dxa"/>
          </w:tcPr>
          <w:p w:rsidR="00B10A32" w:rsidRPr="008C0A39" w:rsidRDefault="00B10A32" w:rsidP="00B10A32">
            <w:pPr>
              <w:spacing w:after="0" w:line="240" w:lineRule="auto"/>
              <w:jc w:val="center"/>
              <w:rPr>
                <w:rFonts w:ascii="Times New Roman" w:hAnsi="Times New Roman"/>
                <w:b/>
                <w:sz w:val="24"/>
                <w:szCs w:val="24"/>
              </w:rPr>
            </w:pPr>
          </w:p>
        </w:tc>
      </w:tr>
      <w:tr w:rsidR="00F6426A" w:rsidRPr="008C0A39" w:rsidTr="008C0A39">
        <w:trPr>
          <w:trHeight w:val="291"/>
        </w:trPr>
        <w:tc>
          <w:tcPr>
            <w:tcW w:w="646" w:type="dxa"/>
            <w:shd w:val="clear" w:color="auto" w:fill="auto"/>
          </w:tcPr>
          <w:p w:rsidR="00F6426A" w:rsidRPr="008C0A39" w:rsidRDefault="00F6426A" w:rsidP="00F6426A">
            <w:pPr>
              <w:spacing w:after="0" w:line="240" w:lineRule="auto"/>
              <w:jc w:val="center"/>
              <w:rPr>
                <w:rFonts w:ascii="Times New Roman" w:hAnsi="Times New Roman"/>
                <w:sz w:val="18"/>
                <w:szCs w:val="18"/>
              </w:rPr>
            </w:pPr>
            <w:r w:rsidRPr="008C0A39">
              <w:rPr>
                <w:rFonts w:ascii="Times New Roman" w:hAnsi="Times New Roman"/>
                <w:sz w:val="18"/>
                <w:szCs w:val="18"/>
              </w:rPr>
              <w:t>2.16</w:t>
            </w:r>
          </w:p>
        </w:tc>
        <w:tc>
          <w:tcPr>
            <w:tcW w:w="2433" w:type="dxa"/>
            <w:gridSpan w:val="2"/>
          </w:tcPr>
          <w:p w:rsidR="00033D8E" w:rsidRPr="008C0A39" w:rsidRDefault="00033D8E" w:rsidP="00033D8E">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знаки-табло небезпеки наносяться на:</w:t>
            </w:r>
          </w:p>
          <w:p w:rsidR="00033D8E" w:rsidRPr="008C0A39" w:rsidRDefault="00033D8E" w:rsidP="00033D8E">
            <w:pPr>
              <w:pStyle w:val="HTML"/>
              <w:jc w:val="both"/>
              <w:textAlignment w:val="baseline"/>
              <w:rPr>
                <w:rFonts w:ascii="Times New Roman" w:hAnsi="Times New Roman" w:cs="Times New Roman"/>
                <w:color w:val="000000"/>
                <w:sz w:val="18"/>
                <w:szCs w:val="18"/>
                <w:lang w:val="uk-UA"/>
              </w:rPr>
            </w:pPr>
            <w:bookmarkStart w:id="27" w:name="n675"/>
            <w:bookmarkEnd w:id="27"/>
            <w:r w:rsidRPr="008C0A39">
              <w:rPr>
                <w:rFonts w:ascii="Times New Roman" w:hAnsi="Times New Roman" w:cs="Times New Roman"/>
                <w:color w:val="000000"/>
                <w:sz w:val="18"/>
                <w:szCs w:val="18"/>
                <w:lang w:val="uk-UA"/>
              </w:rPr>
              <w:t>на контейнері знаки-табло небезпеки наносять на праві двері. Допустимо наносити знаки-табло небезпеки на ліві двері у разі відсутності місця для їх нанесення на правих дверях</w:t>
            </w:r>
          </w:p>
          <w:p w:rsidR="00F6426A" w:rsidRPr="008C0A39" w:rsidRDefault="00F6426A" w:rsidP="00F6426A">
            <w:pPr>
              <w:pStyle w:val="HTML"/>
              <w:shd w:val="clear" w:color="auto" w:fill="FFFFFF"/>
              <w:jc w:val="both"/>
              <w:textAlignment w:val="baseline"/>
              <w:rPr>
                <w:rFonts w:ascii="Times New Roman" w:hAnsi="Times New Roman" w:cs="Times New Roman"/>
                <w:color w:val="000000"/>
                <w:sz w:val="18"/>
                <w:szCs w:val="18"/>
                <w:lang w:val="uk-UA"/>
              </w:rPr>
            </w:pPr>
          </w:p>
        </w:tc>
        <w:tc>
          <w:tcPr>
            <w:tcW w:w="1443" w:type="dxa"/>
            <w:gridSpan w:val="2"/>
            <w:tcBorders>
              <w:top w:val="single" w:sz="4" w:space="0" w:color="auto"/>
              <w:left w:val="single" w:sz="4" w:space="0" w:color="auto"/>
              <w:bottom w:val="single" w:sz="4" w:space="0" w:color="auto"/>
              <w:right w:val="single" w:sz="4" w:space="0" w:color="auto"/>
            </w:tcBorders>
          </w:tcPr>
          <w:p w:rsidR="0015330A" w:rsidRPr="008C0A39" w:rsidRDefault="0015330A" w:rsidP="0015330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w:t>
            </w:r>
          </w:p>
          <w:p w:rsidR="0015330A" w:rsidRPr="008C0A39" w:rsidRDefault="0015330A" w:rsidP="0015330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5.4.7</w:t>
            </w:r>
          </w:p>
          <w:p w:rsidR="0015330A" w:rsidRPr="008C0A39" w:rsidRDefault="0015330A" w:rsidP="0015330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5.4</w:t>
            </w:r>
          </w:p>
          <w:p w:rsidR="0015330A" w:rsidRPr="008C0A39" w:rsidRDefault="0015330A" w:rsidP="0015330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15330A" w:rsidRPr="008C0A39" w:rsidRDefault="0015330A" w:rsidP="0015330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F6426A" w:rsidRPr="008C0A39" w:rsidRDefault="0015330A" w:rsidP="0015330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F6426A" w:rsidRPr="008C0A39" w:rsidRDefault="00F6426A" w:rsidP="00F6426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F6426A" w:rsidRPr="008C0A39" w:rsidRDefault="00F6426A" w:rsidP="00F6426A">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F6426A" w:rsidRPr="008C0A39" w:rsidRDefault="00F6426A" w:rsidP="00F6426A">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F6426A" w:rsidRPr="008C0A39" w:rsidRDefault="00F6426A" w:rsidP="00F6426A">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F6426A" w:rsidRPr="008C0A39" w:rsidRDefault="00F6426A" w:rsidP="00F6426A">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F6426A" w:rsidRPr="008C0A39" w:rsidRDefault="00F6426A" w:rsidP="00F6426A">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F6426A" w:rsidRPr="008C0A39" w:rsidRDefault="00F6426A" w:rsidP="00F6426A">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F6426A" w:rsidRPr="008C0A39" w:rsidRDefault="00F6426A" w:rsidP="00F6426A">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F6426A" w:rsidRPr="008C0A39" w:rsidRDefault="00F6426A" w:rsidP="00F6426A">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F6426A" w:rsidRPr="008C0A39" w:rsidRDefault="00F6426A" w:rsidP="00F6426A">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6426A" w:rsidRPr="008C0A39" w:rsidRDefault="00F6426A" w:rsidP="00F6426A">
            <w:pPr>
              <w:pStyle w:val="rvps2"/>
              <w:shd w:val="clear" w:color="auto" w:fill="FFFFFF"/>
              <w:spacing w:before="0" w:beforeAutospacing="0" w:after="150" w:afterAutospacing="0"/>
              <w:jc w:val="both"/>
              <w:rPr>
                <w:color w:val="000000"/>
                <w:sz w:val="18"/>
                <w:szCs w:val="18"/>
                <w:shd w:val="clear" w:color="auto" w:fill="FFFFFF"/>
              </w:rPr>
            </w:pPr>
            <w:r w:rsidRPr="008C0A39">
              <w:rPr>
                <w:color w:val="000000"/>
                <w:sz w:val="18"/>
                <w:szCs w:val="18"/>
                <w:shd w:val="clear" w:color="auto" w:fill="FFFFFF"/>
              </w:rPr>
              <w:t>на контейнері знаки-табло небезпеки нанесено на праві двері або на ліві двері у разі відсутності місця для їх нанесення на правих дверях</w:t>
            </w:r>
          </w:p>
        </w:tc>
        <w:tc>
          <w:tcPr>
            <w:tcW w:w="391" w:type="dxa"/>
          </w:tcPr>
          <w:p w:rsidR="00F6426A" w:rsidRPr="008C0A39" w:rsidRDefault="00F6426A" w:rsidP="00F6426A">
            <w:pPr>
              <w:spacing w:after="0" w:line="240" w:lineRule="auto"/>
              <w:jc w:val="center"/>
              <w:rPr>
                <w:rFonts w:ascii="Times New Roman" w:hAnsi="Times New Roman"/>
                <w:b/>
                <w:sz w:val="24"/>
                <w:szCs w:val="24"/>
              </w:rPr>
            </w:pPr>
          </w:p>
        </w:tc>
      </w:tr>
      <w:tr w:rsidR="00F6426A" w:rsidRPr="008C0A39" w:rsidTr="008C0A39">
        <w:trPr>
          <w:trHeight w:val="291"/>
        </w:trPr>
        <w:tc>
          <w:tcPr>
            <w:tcW w:w="646" w:type="dxa"/>
            <w:shd w:val="clear" w:color="auto" w:fill="auto"/>
          </w:tcPr>
          <w:p w:rsidR="00F6426A" w:rsidRPr="008C0A39" w:rsidRDefault="00F6426A" w:rsidP="00F6426A">
            <w:pPr>
              <w:spacing w:after="0" w:line="240" w:lineRule="auto"/>
              <w:jc w:val="center"/>
              <w:rPr>
                <w:rFonts w:ascii="Times New Roman" w:hAnsi="Times New Roman"/>
                <w:sz w:val="18"/>
                <w:szCs w:val="18"/>
              </w:rPr>
            </w:pPr>
            <w:r w:rsidRPr="008C0A39">
              <w:rPr>
                <w:rFonts w:ascii="Times New Roman" w:hAnsi="Times New Roman"/>
                <w:sz w:val="18"/>
                <w:szCs w:val="18"/>
              </w:rPr>
              <w:t>2.17</w:t>
            </w:r>
          </w:p>
        </w:tc>
        <w:tc>
          <w:tcPr>
            <w:tcW w:w="2433" w:type="dxa"/>
            <w:gridSpan w:val="2"/>
          </w:tcPr>
          <w:p w:rsidR="00F6426A" w:rsidRPr="008C0A39" w:rsidRDefault="009C2C99" w:rsidP="00F6426A">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 дотримуватися вимог щодо марковання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F6426A" w:rsidRPr="008C0A39" w:rsidRDefault="00F6426A" w:rsidP="00F6426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F6426A" w:rsidRPr="008C0A39" w:rsidRDefault="00F6426A" w:rsidP="00F6426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F6426A" w:rsidRPr="008C0A39" w:rsidRDefault="00F6426A" w:rsidP="009C2C9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F6426A" w:rsidRPr="008C0A39" w:rsidRDefault="00F6426A" w:rsidP="00F6426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F6426A" w:rsidRPr="008C0A39" w:rsidRDefault="00F6426A" w:rsidP="00F6426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F6426A" w:rsidRPr="008C0A39" w:rsidRDefault="00F6426A" w:rsidP="00F6426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F6426A" w:rsidRPr="008C0A39" w:rsidRDefault="00F6426A" w:rsidP="00F6426A">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F6426A" w:rsidRPr="008C0A39" w:rsidRDefault="00F6426A" w:rsidP="00F6426A">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F6426A" w:rsidRPr="008C0A39" w:rsidRDefault="00F6426A" w:rsidP="00F6426A">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F6426A" w:rsidRPr="008C0A39" w:rsidRDefault="00F6426A" w:rsidP="00F6426A">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F6426A" w:rsidRPr="008C0A39" w:rsidRDefault="00F6426A" w:rsidP="00F6426A">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F6426A" w:rsidRPr="008C0A39" w:rsidRDefault="00F6426A" w:rsidP="00F6426A">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F6426A" w:rsidRPr="008C0A39" w:rsidRDefault="00F6426A" w:rsidP="00F6426A">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F6426A" w:rsidRPr="008C0A39" w:rsidRDefault="00F6426A" w:rsidP="00F6426A">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F6426A" w:rsidRPr="008C0A39" w:rsidRDefault="00F6426A" w:rsidP="00F6426A">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6426A" w:rsidRPr="008C0A39" w:rsidRDefault="00F6426A" w:rsidP="00F6426A">
            <w:pPr>
              <w:pStyle w:val="rvps2"/>
              <w:shd w:val="clear" w:color="auto" w:fill="FFFFFF"/>
              <w:spacing w:before="0" w:beforeAutospacing="0" w:after="150" w:afterAutospacing="0"/>
              <w:jc w:val="both"/>
              <w:rPr>
                <w:color w:val="000000"/>
                <w:sz w:val="18"/>
                <w:szCs w:val="18"/>
              </w:rPr>
            </w:pPr>
            <w:r w:rsidRPr="008C0A39">
              <w:rPr>
                <w:color w:val="000000"/>
                <w:sz w:val="18"/>
                <w:szCs w:val="18"/>
              </w:rPr>
              <w:t xml:space="preserve">знак (знаки-табло) додаткового виду небезпеки нанесено  праворуч від знака основного виду небезпеки </w:t>
            </w:r>
          </w:p>
        </w:tc>
        <w:tc>
          <w:tcPr>
            <w:tcW w:w="391" w:type="dxa"/>
          </w:tcPr>
          <w:p w:rsidR="00F6426A" w:rsidRPr="008C0A39" w:rsidRDefault="00F6426A" w:rsidP="00F6426A">
            <w:pPr>
              <w:spacing w:after="0" w:line="240" w:lineRule="auto"/>
              <w:jc w:val="center"/>
              <w:rPr>
                <w:rFonts w:ascii="Times New Roman" w:hAnsi="Times New Roman"/>
                <w:b/>
                <w:sz w:val="24"/>
                <w:szCs w:val="24"/>
              </w:rPr>
            </w:pPr>
          </w:p>
        </w:tc>
      </w:tr>
      <w:tr w:rsidR="009C2C99" w:rsidRPr="008C0A39" w:rsidTr="008C0A39">
        <w:trPr>
          <w:trHeight w:val="291"/>
        </w:trPr>
        <w:tc>
          <w:tcPr>
            <w:tcW w:w="646" w:type="dxa"/>
            <w:shd w:val="clear" w:color="auto" w:fill="auto"/>
          </w:tcPr>
          <w:p w:rsidR="009C2C99" w:rsidRPr="008C0A39" w:rsidRDefault="009C2C99" w:rsidP="009C2C99">
            <w:pPr>
              <w:spacing w:after="0" w:line="240" w:lineRule="auto"/>
              <w:jc w:val="center"/>
              <w:rPr>
                <w:rFonts w:ascii="Times New Roman" w:hAnsi="Times New Roman"/>
                <w:sz w:val="18"/>
                <w:szCs w:val="18"/>
              </w:rPr>
            </w:pPr>
            <w:r w:rsidRPr="008C0A39">
              <w:rPr>
                <w:rFonts w:ascii="Times New Roman" w:hAnsi="Times New Roman"/>
                <w:sz w:val="18"/>
                <w:szCs w:val="18"/>
              </w:rPr>
              <w:t>2.17</w:t>
            </w:r>
          </w:p>
        </w:tc>
        <w:tc>
          <w:tcPr>
            <w:tcW w:w="2433" w:type="dxa"/>
            <w:gridSpan w:val="2"/>
          </w:tcPr>
          <w:p w:rsidR="009C2C99" w:rsidRPr="008C0A39" w:rsidRDefault="008C7D29" w:rsidP="009C2C99">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 xml:space="preserve">знак (знаки-табло) додаткового виду небезпеки наноситься праворуч від </w:t>
            </w:r>
            <w:r w:rsidRPr="008C0A39">
              <w:rPr>
                <w:rFonts w:ascii="Times New Roman" w:hAnsi="Times New Roman" w:cs="Times New Roman"/>
                <w:color w:val="000000"/>
                <w:sz w:val="18"/>
                <w:szCs w:val="18"/>
                <w:lang w:val="uk-UA"/>
              </w:rPr>
              <w:lastRenderedPageBreak/>
              <w:t>знака основного виду небезпеки</w:t>
            </w:r>
          </w:p>
        </w:tc>
        <w:tc>
          <w:tcPr>
            <w:tcW w:w="1443" w:type="dxa"/>
            <w:gridSpan w:val="2"/>
            <w:tcBorders>
              <w:top w:val="single" w:sz="4" w:space="0" w:color="auto"/>
              <w:left w:val="single" w:sz="4" w:space="0" w:color="auto"/>
              <w:bottom w:val="single" w:sz="4" w:space="0" w:color="auto"/>
              <w:right w:val="single" w:sz="4" w:space="0" w:color="auto"/>
            </w:tcBorders>
          </w:tcPr>
          <w:p w:rsidR="009C2C99" w:rsidRPr="008C0A39" w:rsidRDefault="009C2C99" w:rsidP="009C2C9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речення друге</w:t>
            </w:r>
          </w:p>
          <w:p w:rsidR="009C2C99" w:rsidRPr="008C0A39" w:rsidRDefault="009C2C99" w:rsidP="009C2C9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абзацу другого </w:t>
            </w:r>
          </w:p>
          <w:p w:rsidR="009C2C99" w:rsidRPr="008C0A39" w:rsidRDefault="009C2C99" w:rsidP="009C2C9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5.1.7 </w:t>
            </w:r>
          </w:p>
          <w:p w:rsidR="009C2C99" w:rsidRPr="008C0A39" w:rsidRDefault="009C2C99" w:rsidP="009C2C9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пункту 5.1</w:t>
            </w:r>
          </w:p>
          <w:p w:rsidR="009C2C99" w:rsidRPr="008C0A39" w:rsidRDefault="009C2C99" w:rsidP="009C2C9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9C2C99" w:rsidRPr="008C0A39" w:rsidRDefault="009C2C99" w:rsidP="009C2C9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9C2C99" w:rsidRPr="008C0A39" w:rsidRDefault="009C2C99" w:rsidP="009C2C9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9C2C99" w:rsidRPr="008C0A39" w:rsidRDefault="009C2C99" w:rsidP="009C2C99">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w:t>
            </w:r>
            <w:r w:rsidRPr="008C0A39">
              <w:rPr>
                <w:rFonts w:ascii="Times New Roman" w:hAnsi="Times New Roman" w:cs="Times New Roman"/>
                <w:sz w:val="18"/>
                <w:szCs w:val="18"/>
              </w:rPr>
              <w:lastRenderedPageBreak/>
              <w:t xml:space="preserve">небезпечних вантажів   </w:t>
            </w:r>
          </w:p>
        </w:tc>
        <w:tc>
          <w:tcPr>
            <w:tcW w:w="1417" w:type="dxa"/>
          </w:tcPr>
          <w:p w:rsidR="009C2C99" w:rsidRPr="008C0A39" w:rsidRDefault="009C2C99" w:rsidP="009C2C99">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9C2C99" w:rsidRPr="008C0A39" w:rsidRDefault="009C2C99" w:rsidP="009C2C99">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9C2C99" w:rsidRPr="008C0A39" w:rsidRDefault="009C2C99" w:rsidP="009C2C99">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9C2C99" w:rsidRPr="008C0A39" w:rsidRDefault="009C2C99" w:rsidP="009C2C99">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9C2C99" w:rsidRPr="008C0A39" w:rsidRDefault="009C2C99" w:rsidP="009C2C99">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9C2C99" w:rsidRPr="008C0A39" w:rsidRDefault="009C2C99" w:rsidP="009C2C99">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9C2C99" w:rsidRPr="008C0A39" w:rsidRDefault="009C2C99" w:rsidP="009C2C99">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9C2C99" w:rsidRPr="008C0A39" w:rsidRDefault="009C2C99" w:rsidP="009C2C99">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9C2C99" w:rsidRPr="008C0A39" w:rsidRDefault="009C2C99" w:rsidP="009C2C99">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2C99" w:rsidRPr="008C0A39" w:rsidRDefault="009C2C99" w:rsidP="009C2C99">
            <w:pPr>
              <w:pStyle w:val="rvps2"/>
              <w:shd w:val="clear" w:color="auto" w:fill="FFFFFF"/>
              <w:spacing w:before="0" w:beforeAutospacing="0" w:after="150" w:afterAutospacing="0"/>
              <w:jc w:val="both"/>
              <w:rPr>
                <w:color w:val="000000"/>
                <w:sz w:val="18"/>
                <w:szCs w:val="18"/>
              </w:rPr>
            </w:pPr>
            <w:r w:rsidRPr="008C0A39">
              <w:rPr>
                <w:color w:val="000000"/>
                <w:sz w:val="18"/>
                <w:szCs w:val="18"/>
              </w:rPr>
              <w:t xml:space="preserve">знак (знаки-табло) додаткового виду небезпеки нанесено  </w:t>
            </w:r>
            <w:r w:rsidRPr="008C0A39">
              <w:rPr>
                <w:color w:val="000000"/>
                <w:sz w:val="18"/>
                <w:szCs w:val="18"/>
              </w:rPr>
              <w:lastRenderedPageBreak/>
              <w:t>праворуч від знака основного виду небезпеки</w:t>
            </w:r>
          </w:p>
        </w:tc>
        <w:tc>
          <w:tcPr>
            <w:tcW w:w="391" w:type="dxa"/>
          </w:tcPr>
          <w:p w:rsidR="009C2C99" w:rsidRPr="008C0A39" w:rsidRDefault="009C2C99" w:rsidP="009C2C99">
            <w:pPr>
              <w:spacing w:after="0" w:line="240" w:lineRule="auto"/>
              <w:jc w:val="center"/>
              <w:rPr>
                <w:rFonts w:ascii="Times New Roman" w:hAnsi="Times New Roman"/>
                <w:b/>
                <w:sz w:val="24"/>
                <w:szCs w:val="24"/>
              </w:rPr>
            </w:pPr>
          </w:p>
        </w:tc>
      </w:tr>
      <w:tr w:rsidR="009C2C99" w:rsidRPr="008C0A39" w:rsidTr="008C0A39">
        <w:trPr>
          <w:trHeight w:val="291"/>
        </w:trPr>
        <w:tc>
          <w:tcPr>
            <w:tcW w:w="646" w:type="dxa"/>
            <w:shd w:val="clear" w:color="auto" w:fill="auto"/>
          </w:tcPr>
          <w:p w:rsidR="009C2C99" w:rsidRPr="008C0A39" w:rsidRDefault="009C2C99" w:rsidP="009C2C99">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2.18</w:t>
            </w:r>
          </w:p>
        </w:tc>
        <w:tc>
          <w:tcPr>
            <w:tcW w:w="2433" w:type="dxa"/>
            <w:gridSpan w:val="2"/>
          </w:tcPr>
          <w:p w:rsidR="009C2C99" w:rsidRPr="008C0A39" w:rsidRDefault="0007316C" w:rsidP="009C2C99">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 дотримуватися вимог щодо марковання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9C2C99" w:rsidRPr="008C0A39" w:rsidRDefault="009C2C99" w:rsidP="009C2C9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9C2C99" w:rsidRPr="008C0A39" w:rsidRDefault="009C2C99" w:rsidP="009C2C9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9C2C99" w:rsidRPr="008C0A39" w:rsidRDefault="009C2C99" w:rsidP="0007316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9C2C99" w:rsidRPr="008C0A39" w:rsidRDefault="009C2C99" w:rsidP="009C2C9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9C2C99" w:rsidRPr="008C0A39" w:rsidRDefault="009C2C99" w:rsidP="009C2C9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9C2C99" w:rsidRPr="008C0A39" w:rsidRDefault="009C2C99" w:rsidP="009C2C99">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C2C99" w:rsidRPr="008C0A39" w:rsidRDefault="009C2C99" w:rsidP="009C2C99">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9C2C99" w:rsidRPr="008C0A39" w:rsidRDefault="009C2C99" w:rsidP="009C2C99">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9C2C99" w:rsidRPr="008C0A39" w:rsidRDefault="009C2C99" w:rsidP="009C2C99">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9C2C99" w:rsidRPr="008C0A39" w:rsidRDefault="009C2C99" w:rsidP="009C2C99">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9C2C99" w:rsidRPr="008C0A39" w:rsidRDefault="009C2C99" w:rsidP="009C2C99">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9C2C99" w:rsidRPr="008C0A39" w:rsidRDefault="009C2C99" w:rsidP="009C2C99">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9C2C99" w:rsidRPr="008C0A39" w:rsidRDefault="009C2C99" w:rsidP="009C2C99">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9C2C99" w:rsidRPr="008C0A39" w:rsidRDefault="009C2C99" w:rsidP="009C2C99">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9C2C99" w:rsidRPr="008C0A39" w:rsidRDefault="009C2C99" w:rsidP="009C2C99">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2C99" w:rsidRPr="008C0A39" w:rsidRDefault="009C2C99" w:rsidP="009C2C99">
            <w:pPr>
              <w:pStyle w:val="rvps2"/>
              <w:shd w:val="clear" w:color="auto" w:fill="FFFFFF"/>
              <w:spacing w:before="0" w:beforeAutospacing="0" w:after="150" w:afterAutospacing="0"/>
              <w:jc w:val="both"/>
              <w:rPr>
                <w:color w:val="000000"/>
                <w:sz w:val="18"/>
                <w:szCs w:val="18"/>
              </w:rPr>
            </w:pPr>
            <w:r w:rsidRPr="008C0A39">
              <w:rPr>
                <w:color w:val="000000"/>
                <w:sz w:val="18"/>
                <w:szCs w:val="18"/>
              </w:rPr>
              <w:t>попереджувальний знак  нанесено поруч із знаком (знаком-табло) небезпеки</w:t>
            </w:r>
          </w:p>
        </w:tc>
        <w:tc>
          <w:tcPr>
            <w:tcW w:w="391" w:type="dxa"/>
          </w:tcPr>
          <w:p w:rsidR="009C2C99" w:rsidRPr="008C0A39" w:rsidRDefault="009C2C99" w:rsidP="009C2C99">
            <w:pPr>
              <w:spacing w:after="0" w:line="240" w:lineRule="auto"/>
              <w:jc w:val="center"/>
              <w:rPr>
                <w:rFonts w:ascii="Times New Roman" w:hAnsi="Times New Roman"/>
                <w:b/>
                <w:sz w:val="24"/>
                <w:szCs w:val="24"/>
              </w:rPr>
            </w:pPr>
          </w:p>
        </w:tc>
      </w:tr>
      <w:tr w:rsidR="0007316C" w:rsidRPr="008C0A39" w:rsidTr="008C0A39">
        <w:trPr>
          <w:trHeight w:val="291"/>
        </w:trPr>
        <w:tc>
          <w:tcPr>
            <w:tcW w:w="646" w:type="dxa"/>
            <w:shd w:val="clear" w:color="auto" w:fill="auto"/>
          </w:tcPr>
          <w:p w:rsidR="0007316C" w:rsidRPr="008C0A39" w:rsidRDefault="0007316C" w:rsidP="0007316C">
            <w:pPr>
              <w:spacing w:after="0" w:line="240" w:lineRule="auto"/>
              <w:jc w:val="center"/>
              <w:rPr>
                <w:rFonts w:ascii="Times New Roman" w:hAnsi="Times New Roman"/>
                <w:sz w:val="18"/>
                <w:szCs w:val="18"/>
              </w:rPr>
            </w:pPr>
            <w:r w:rsidRPr="008C0A39">
              <w:rPr>
                <w:rFonts w:ascii="Times New Roman" w:hAnsi="Times New Roman"/>
                <w:sz w:val="18"/>
                <w:szCs w:val="18"/>
              </w:rPr>
              <w:t>2.18</w:t>
            </w:r>
          </w:p>
        </w:tc>
        <w:tc>
          <w:tcPr>
            <w:tcW w:w="2433" w:type="dxa"/>
            <w:gridSpan w:val="2"/>
          </w:tcPr>
          <w:p w:rsidR="0007316C" w:rsidRPr="008C0A39" w:rsidRDefault="00682757" w:rsidP="0007316C">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попереджувальний знак (дивись підпункти 5.4.15 - 5.4.17 цих Правил) наноситься поруч із знаком (знаком-табло) небезпеки</w:t>
            </w:r>
          </w:p>
        </w:tc>
        <w:tc>
          <w:tcPr>
            <w:tcW w:w="1443" w:type="dxa"/>
            <w:gridSpan w:val="2"/>
            <w:tcBorders>
              <w:top w:val="single" w:sz="4" w:space="0" w:color="auto"/>
              <w:left w:val="single" w:sz="4" w:space="0" w:color="auto"/>
              <w:bottom w:val="single" w:sz="4" w:space="0" w:color="auto"/>
              <w:right w:val="single" w:sz="4" w:space="0" w:color="auto"/>
            </w:tcBorders>
          </w:tcPr>
          <w:p w:rsidR="0007316C" w:rsidRPr="008C0A39" w:rsidRDefault="0007316C" w:rsidP="0007316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 третій </w:t>
            </w:r>
          </w:p>
          <w:p w:rsidR="0007316C" w:rsidRPr="008C0A39" w:rsidRDefault="0007316C" w:rsidP="0007316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5.1.7 </w:t>
            </w:r>
          </w:p>
          <w:p w:rsidR="0007316C" w:rsidRPr="008C0A39" w:rsidRDefault="0007316C" w:rsidP="0007316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07316C" w:rsidRPr="008C0A39" w:rsidRDefault="0007316C" w:rsidP="0007316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07316C" w:rsidRPr="008C0A39" w:rsidRDefault="0007316C" w:rsidP="0007316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07316C" w:rsidRPr="008C0A39" w:rsidRDefault="0007316C" w:rsidP="0007316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07316C" w:rsidRPr="008C0A39" w:rsidRDefault="0007316C" w:rsidP="0007316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316C" w:rsidRPr="008C0A39" w:rsidRDefault="0007316C" w:rsidP="0007316C">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7316C" w:rsidRPr="008C0A39" w:rsidRDefault="0007316C" w:rsidP="0007316C">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7316C" w:rsidRPr="008C0A39" w:rsidRDefault="0007316C" w:rsidP="0007316C">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7316C" w:rsidRPr="008C0A39" w:rsidRDefault="0007316C" w:rsidP="0007316C">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7316C" w:rsidRPr="008C0A39" w:rsidRDefault="0007316C" w:rsidP="0007316C">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7316C" w:rsidRPr="008C0A39" w:rsidRDefault="0007316C" w:rsidP="0007316C">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7316C" w:rsidRPr="008C0A39" w:rsidRDefault="0007316C" w:rsidP="0007316C">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7316C" w:rsidRPr="008C0A39" w:rsidRDefault="0007316C" w:rsidP="0007316C">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7316C" w:rsidRPr="008C0A39" w:rsidRDefault="0007316C" w:rsidP="0007316C">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316C" w:rsidRPr="008C0A39" w:rsidRDefault="0007316C" w:rsidP="0007316C">
            <w:pPr>
              <w:pStyle w:val="rvps2"/>
              <w:shd w:val="clear" w:color="auto" w:fill="FFFFFF"/>
              <w:spacing w:before="0" w:beforeAutospacing="0" w:after="150" w:afterAutospacing="0"/>
              <w:jc w:val="both"/>
              <w:rPr>
                <w:color w:val="000000"/>
                <w:sz w:val="18"/>
                <w:szCs w:val="18"/>
              </w:rPr>
            </w:pPr>
            <w:r w:rsidRPr="008C0A39">
              <w:rPr>
                <w:color w:val="000000"/>
                <w:sz w:val="18"/>
                <w:szCs w:val="18"/>
              </w:rPr>
              <w:t>попереджувальний знак  нанесено поруч із знаком (знаком-табло) небезпеки</w:t>
            </w:r>
          </w:p>
        </w:tc>
        <w:tc>
          <w:tcPr>
            <w:tcW w:w="391" w:type="dxa"/>
          </w:tcPr>
          <w:p w:rsidR="0007316C" w:rsidRPr="008C0A39" w:rsidRDefault="0007316C" w:rsidP="0007316C">
            <w:pPr>
              <w:spacing w:after="0" w:line="240" w:lineRule="auto"/>
              <w:jc w:val="center"/>
              <w:rPr>
                <w:rFonts w:ascii="Times New Roman" w:hAnsi="Times New Roman"/>
                <w:b/>
                <w:sz w:val="24"/>
                <w:szCs w:val="24"/>
              </w:rPr>
            </w:pPr>
          </w:p>
        </w:tc>
      </w:tr>
      <w:tr w:rsidR="0007316C" w:rsidRPr="008C0A39" w:rsidTr="008C0A39">
        <w:trPr>
          <w:trHeight w:val="291"/>
        </w:trPr>
        <w:tc>
          <w:tcPr>
            <w:tcW w:w="646" w:type="dxa"/>
            <w:shd w:val="clear" w:color="auto" w:fill="auto"/>
          </w:tcPr>
          <w:p w:rsidR="0007316C" w:rsidRPr="008C0A39" w:rsidRDefault="0007316C" w:rsidP="0007316C">
            <w:pPr>
              <w:spacing w:after="0" w:line="240" w:lineRule="auto"/>
              <w:jc w:val="center"/>
              <w:rPr>
                <w:rFonts w:ascii="Times New Roman" w:hAnsi="Times New Roman"/>
                <w:sz w:val="18"/>
                <w:szCs w:val="18"/>
              </w:rPr>
            </w:pPr>
            <w:r w:rsidRPr="008C0A39">
              <w:rPr>
                <w:rFonts w:ascii="Times New Roman" w:hAnsi="Times New Roman"/>
                <w:sz w:val="18"/>
                <w:szCs w:val="18"/>
              </w:rPr>
              <w:t>2.19</w:t>
            </w:r>
          </w:p>
        </w:tc>
        <w:tc>
          <w:tcPr>
            <w:tcW w:w="2433" w:type="dxa"/>
            <w:gridSpan w:val="2"/>
          </w:tcPr>
          <w:p w:rsidR="0007316C" w:rsidRPr="008C0A39" w:rsidRDefault="00673700" w:rsidP="0007316C">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 дотримуватися вимог щодо марковання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07316C" w:rsidRPr="008C0A39" w:rsidRDefault="0007316C" w:rsidP="0007316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07316C" w:rsidRPr="008C0A39" w:rsidRDefault="0007316C" w:rsidP="0007316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07316C" w:rsidRPr="008C0A39" w:rsidRDefault="0007316C" w:rsidP="002A5261">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07316C" w:rsidRPr="008C0A39" w:rsidRDefault="0007316C" w:rsidP="0007316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07316C" w:rsidRPr="008C0A39" w:rsidRDefault="0007316C" w:rsidP="0007316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07316C" w:rsidRPr="008C0A39" w:rsidRDefault="0007316C" w:rsidP="0007316C">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7316C" w:rsidRPr="008C0A39" w:rsidRDefault="0007316C" w:rsidP="0007316C">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7316C" w:rsidRPr="008C0A39" w:rsidRDefault="0007316C" w:rsidP="0007316C">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7316C" w:rsidRPr="008C0A39" w:rsidRDefault="0007316C" w:rsidP="0007316C">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7316C" w:rsidRPr="008C0A39" w:rsidRDefault="0007316C" w:rsidP="0007316C">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7316C" w:rsidRPr="008C0A39" w:rsidRDefault="0007316C" w:rsidP="0007316C">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7316C" w:rsidRPr="008C0A39" w:rsidRDefault="0007316C" w:rsidP="0007316C">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7316C" w:rsidRPr="008C0A39" w:rsidRDefault="0007316C" w:rsidP="0007316C">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7316C" w:rsidRPr="008C0A39" w:rsidRDefault="0007316C" w:rsidP="0007316C">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7316C" w:rsidRPr="008C0A39" w:rsidRDefault="0007316C" w:rsidP="0007316C">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7316C" w:rsidRPr="008C0A39" w:rsidRDefault="0007316C" w:rsidP="0007316C">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eastAsia="Times New Roman" w:hAnsi="Times New Roman" w:cs="Times New Roman"/>
                <w:color w:val="000000"/>
                <w:sz w:val="18"/>
                <w:szCs w:val="18"/>
                <w:lang w:eastAsia="uk-UA"/>
              </w:rPr>
              <w:t xml:space="preserve">номер аварійної картки розташовано </w:t>
            </w:r>
            <w:r w:rsidRPr="008C0A39">
              <w:rPr>
                <w:rFonts w:ascii="Times New Roman" w:hAnsi="Times New Roman" w:cs="Times New Roman"/>
                <w:color w:val="000000"/>
                <w:sz w:val="18"/>
                <w:szCs w:val="18"/>
              </w:rPr>
              <w:t xml:space="preserve">поряд із знаком (знаком-табло) небезпеки або безпосередньо всередині знаку-табло небезпеки  </w:t>
            </w:r>
          </w:p>
        </w:tc>
        <w:tc>
          <w:tcPr>
            <w:tcW w:w="391" w:type="dxa"/>
          </w:tcPr>
          <w:p w:rsidR="0007316C" w:rsidRPr="008C0A39" w:rsidRDefault="0007316C" w:rsidP="0007316C">
            <w:pPr>
              <w:spacing w:after="0" w:line="240" w:lineRule="auto"/>
              <w:jc w:val="center"/>
              <w:rPr>
                <w:rFonts w:ascii="Times New Roman" w:hAnsi="Times New Roman"/>
                <w:b/>
                <w:sz w:val="24"/>
                <w:szCs w:val="24"/>
              </w:rPr>
            </w:pPr>
          </w:p>
        </w:tc>
      </w:tr>
      <w:tr w:rsidR="002A5261" w:rsidRPr="008C0A39" w:rsidTr="008C0A39">
        <w:trPr>
          <w:trHeight w:val="291"/>
        </w:trPr>
        <w:tc>
          <w:tcPr>
            <w:tcW w:w="646" w:type="dxa"/>
            <w:shd w:val="clear" w:color="auto" w:fill="auto"/>
          </w:tcPr>
          <w:p w:rsidR="002A5261" w:rsidRPr="008C0A39" w:rsidRDefault="002A5261" w:rsidP="002A5261">
            <w:pPr>
              <w:spacing w:after="0" w:line="240" w:lineRule="auto"/>
              <w:jc w:val="center"/>
              <w:rPr>
                <w:rFonts w:ascii="Times New Roman" w:hAnsi="Times New Roman"/>
                <w:sz w:val="18"/>
                <w:szCs w:val="18"/>
              </w:rPr>
            </w:pPr>
            <w:r w:rsidRPr="008C0A39">
              <w:rPr>
                <w:rFonts w:ascii="Times New Roman" w:hAnsi="Times New Roman"/>
                <w:sz w:val="18"/>
                <w:szCs w:val="18"/>
              </w:rPr>
              <w:t>2.19</w:t>
            </w:r>
          </w:p>
        </w:tc>
        <w:tc>
          <w:tcPr>
            <w:tcW w:w="2433" w:type="dxa"/>
            <w:gridSpan w:val="2"/>
          </w:tcPr>
          <w:p w:rsidR="00673700" w:rsidRPr="008C0A39" w:rsidRDefault="00673700" w:rsidP="00673700">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технічні вимоги до нанесення номера аварійної картки.</w:t>
            </w:r>
          </w:p>
          <w:p w:rsidR="00673700" w:rsidRPr="008C0A39" w:rsidRDefault="00673700" w:rsidP="00673700">
            <w:pPr>
              <w:pStyle w:val="HTML"/>
              <w:jc w:val="both"/>
              <w:textAlignment w:val="baseline"/>
              <w:rPr>
                <w:rFonts w:ascii="Times New Roman" w:hAnsi="Times New Roman" w:cs="Times New Roman"/>
                <w:color w:val="000000"/>
                <w:sz w:val="18"/>
                <w:szCs w:val="18"/>
                <w:lang w:val="uk-UA"/>
              </w:rPr>
            </w:pPr>
            <w:bookmarkStart w:id="28" w:name="n712"/>
            <w:bookmarkEnd w:id="28"/>
            <w:r w:rsidRPr="008C0A39">
              <w:rPr>
                <w:rFonts w:ascii="Times New Roman" w:hAnsi="Times New Roman" w:cs="Times New Roman"/>
                <w:color w:val="000000"/>
                <w:sz w:val="18"/>
                <w:szCs w:val="18"/>
                <w:lang w:val="uk-UA"/>
              </w:rPr>
              <w:lastRenderedPageBreak/>
              <w:t>а) Номер аварійної картки, указаний у колонці 4 Переліку, зазначається на білій табличці, яка розташовується на транспортних засобах поряд із знаком-табло небезпеки. Номер аварійної картки, перед яким зазначають літери АК, наносять цифрами заввишки не менше 70 мм затовшки не менше 10 мм на білій табличці, розміром не менше 400 х 120 мм з лінією того самого кольору, що й символ, завтовшки 10 мм.</w:t>
            </w:r>
          </w:p>
          <w:p w:rsidR="002A5261" w:rsidRPr="008C0A39" w:rsidRDefault="00673700" w:rsidP="00673700">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б) Номер аварійної картки допускається безпосередньо вказувати всередині знака-табло небезпеки. Номер аварійної картки, перед яким зазначають літери АК, наносять цифрами заввишки не менше 65 мм, завтовшки не менше 10 мм на білому фоні</w:t>
            </w:r>
          </w:p>
        </w:tc>
        <w:tc>
          <w:tcPr>
            <w:tcW w:w="1443" w:type="dxa"/>
            <w:gridSpan w:val="2"/>
            <w:tcBorders>
              <w:top w:val="single" w:sz="4" w:space="0" w:color="auto"/>
              <w:left w:val="single" w:sz="4" w:space="0" w:color="auto"/>
              <w:bottom w:val="single" w:sz="4" w:space="0" w:color="auto"/>
              <w:right w:val="single" w:sz="4" w:space="0" w:color="auto"/>
            </w:tcBorders>
          </w:tcPr>
          <w:p w:rsidR="002A5261" w:rsidRPr="008C0A39" w:rsidRDefault="002A5261" w:rsidP="002A5261">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 xml:space="preserve">підпункт 5.4.14 </w:t>
            </w:r>
          </w:p>
          <w:p w:rsidR="002A5261" w:rsidRPr="008C0A39" w:rsidRDefault="002A5261" w:rsidP="002A5261">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5.4</w:t>
            </w:r>
          </w:p>
          <w:p w:rsidR="002A5261" w:rsidRPr="008C0A39" w:rsidRDefault="002A5261" w:rsidP="002A5261">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2A5261" w:rsidRPr="008C0A39" w:rsidRDefault="002A5261" w:rsidP="002A5261">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2A5261" w:rsidRPr="008C0A39" w:rsidRDefault="002A5261" w:rsidP="002A5261">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2A5261" w:rsidRPr="008C0A39" w:rsidRDefault="002A5261" w:rsidP="002A5261">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w:t>
            </w:r>
            <w:r w:rsidRPr="008C0A39">
              <w:rPr>
                <w:rFonts w:ascii="Times New Roman" w:hAnsi="Times New Roman" w:cs="Times New Roman"/>
                <w:sz w:val="18"/>
                <w:szCs w:val="18"/>
              </w:rPr>
              <w:lastRenderedPageBreak/>
              <w:t xml:space="preserve">небезпечних вантажів   </w:t>
            </w:r>
          </w:p>
        </w:tc>
        <w:tc>
          <w:tcPr>
            <w:tcW w:w="1417" w:type="dxa"/>
          </w:tcPr>
          <w:p w:rsidR="002A5261" w:rsidRPr="008C0A39" w:rsidRDefault="002A5261" w:rsidP="002A5261">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2A5261" w:rsidRPr="008C0A39" w:rsidRDefault="002A5261" w:rsidP="002A5261">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2A5261" w:rsidRPr="008C0A39" w:rsidRDefault="002A5261" w:rsidP="002A5261">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2A5261" w:rsidRPr="008C0A39" w:rsidRDefault="002A5261" w:rsidP="002A5261">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2A5261" w:rsidRPr="008C0A39" w:rsidRDefault="002A5261" w:rsidP="002A5261">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2A5261" w:rsidRPr="008C0A39" w:rsidRDefault="002A5261" w:rsidP="002A5261">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2A5261" w:rsidRPr="008C0A39" w:rsidRDefault="002A5261" w:rsidP="002A5261">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2A5261" w:rsidRPr="008C0A39" w:rsidRDefault="002A5261" w:rsidP="002A5261">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2A5261" w:rsidRPr="008C0A39" w:rsidRDefault="002A5261" w:rsidP="002A5261">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2A5261" w:rsidRPr="008C0A39" w:rsidRDefault="002A5261" w:rsidP="002A5261">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eastAsia="Times New Roman" w:hAnsi="Times New Roman" w:cs="Times New Roman"/>
                <w:color w:val="000000"/>
                <w:sz w:val="18"/>
                <w:szCs w:val="18"/>
                <w:lang w:eastAsia="uk-UA"/>
              </w:rPr>
              <w:t xml:space="preserve">номер аварійної картки розташовано </w:t>
            </w:r>
            <w:r w:rsidRPr="008C0A39">
              <w:rPr>
                <w:rFonts w:ascii="Times New Roman" w:hAnsi="Times New Roman" w:cs="Times New Roman"/>
                <w:color w:val="000000"/>
                <w:sz w:val="18"/>
                <w:szCs w:val="18"/>
              </w:rPr>
              <w:t xml:space="preserve">поряд із знаком (знаком-табло) </w:t>
            </w:r>
            <w:r w:rsidRPr="008C0A39">
              <w:rPr>
                <w:rFonts w:ascii="Times New Roman" w:hAnsi="Times New Roman" w:cs="Times New Roman"/>
                <w:color w:val="000000"/>
                <w:sz w:val="18"/>
                <w:szCs w:val="18"/>
              </w:rPr>
              <w:lastRenderedPageBreak/>
              <w:t xml:space="preserve">небезпеки або безпосередньо всередині знаку-табло небезпеки  </w:t>
            </w:r>
          </w:p>
        </w:tc>
        <w:tc>
          <w:tcPr>
            <w:tcW w:w="391" w:type="dxa"/>
          </w:tcPr>
          <w:p w:rsidR="002A5261" w:rsidRPr="008C0A39" w:rsidRDefault="002A5261" w:rsidP="002A5261">
            <w:pPr>
              <w:spacing w:after="0" w:line="240" w:lineRule="auto"/>
              <w:jc w:val="center"/>
              <w:rPr>
                <w:rFonts w:ascii="Times New Roman" w:hAnsi="Times New Roman"/>
                <w:b/>
                <w:sz w:val="24"/>
                <w:szCs w:val="24"/>
              </w:rPr>
            </w:pPr>
          </w:p>
        </w:tc>
      </w:tr>
      <w:tr w:rsidR="002A5261" w:rsidRPr="008C0A39" w:rsidTr="008C0A39">
        <w:trPr>
          <w:trHeight w:val="291"/>
        </w:trPr>
        <w:tc>
          <w:tcPr>
            <w:tcW w:w="646" w:type="dxa"/>
            <w:shd w:val="clear" w:color="auto" w:fill="auto"/>
          </w:tcPr>
          <w:p w:rsidR="002A5261" w:rsidRPr="008C0A39" w:rsidRDefault="002A5261" w:rsidP="002A5261">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2.20</w:t>
            </w:r>
          </w:p>
        </w:tc>
        <w:tc>
          <w:tcPr>
            <w:tcW w:w="2433" w:type="dxa"/>
            <w:gridSpan w:val="2"/>
          </w:tcPr>
          <w:p w:rsidR="002A5261" w:rsidRPr="008C0A39" w:rsidRDefault="00A540F4" w:rsidP="002A5261">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 дотримуватися вимог щодо марковання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2A5261" w:rsidRPr="008C0A39" w:rsidRDefault="002A5261" w:rsidP="002A5261">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2A5261" w:rsidRPr="008C0A39" w:rsidRDefault="002A5261" w:rsidP="002A5261">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2A5261" w:rsidRPr="008C0A39" w:rsidRDefault="002A5261" w:rsidP="00A540F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2A5261" w:rsidRPr="008C0A39" w:rsidRDefault="002A5261" w:rsidP="002A5261">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2A5261" w:rsidRPr="008C0A39" w:rsidRDefault="002A5261" w:rsidP="002A5261">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2A5261" w:rsidRPr="008C0A39" w:rsidRDefault="002A5261" w:rsidP="002A5261">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2A5261" w:rsidRPr="008C0A39" w:rsidRDefault="002A5261" w:rsidP="002A5261">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2A5261" w:rsidRPr="008C0A39" w:rsidRDefault="002A5261" w:rsidP="002A5261">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2A5261" w:rsidRPr="008C0A39" w:rsidRDefault="002A5261" w:rsidP="002A5261">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2A5261" w:rsidRPr="008C0A39" w:rsidRDefault="002A5261" w:rsidP="002A5261">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2A5261" w:rsidRPr="008C0A39" w:rsidRDefault="002A5261" w:rsidP="002A5261">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2A5261" w:rsidRPr="008C0A39" w:rsidRDefault="002A5261" w:rsidP="002A5261">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2A5261" w:rsidRPr="008C0A39" w:rsidRDefault="002A5261" w:rsidP="002A5261">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2A5261" w:rsidRPr="008C0A39" w:rsidRDefault="002A5261" w:rsidP="002A5261">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2A5261" w:rsidRPr="008C0A39" w:rsidRDefault="002A5261" w:rsidP="002A5261">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2A5261" w:rsidRPr="008C0A39" w:rsidRDefault="002A5261" w:rsidP="002A5261">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color w:val="000000"/>
                <w:sz w:val="18"/>
                <w:szCs w:val="18"/>
              </w:rPr>
              <w:t>знаки (знаки-табло) небезпеки, що не відповідають небезпечним вантажам (небезпечним відходам), які надаються до перевезення, або їх залишкам, зняті або закриті</w:t>
            </w:r>
          </w:p>
        </w:tc>
        <w:tc>
          <w:tcPr>
            <w:tcW w:w="391" w:type="dxa"/>
          </w:tcPr>
          <w:p w:rsidR="002A5261" w:rsidRPr="008C0A39" w:rsidRDefault="002A5261" w:rsidP="002A5261">
            <w:pPr>
              <w:spacing w:after="0" w:line="240" w:lineRule="auto"/>
              <w:jc w:val="center"/>
              <w:rPr>
                <w:rFonts w:ascii="Times New Roman" w:hAnsi="Times New Roman"/>
                <w:b/>
                <w:sz w:val="24"/>
                <w:szCs w:val="24"/>
              </w:rPr>
            </w:pPr>
          </w:p>
        </w:tc>
      </w:tr>
      <w:tr w:rsidR="00A540F4" w:rsidRPr="008C0A39" w:rsidTr="008C0A39">
        <w:trPr>
          <w:trHeight w:val="291"/>
        </w:trPr>
        <w:tc>
          <w:tcPr>
            <w:tcW w:w="646" w:type="dxa"/>
            <w:shd w:val="clear" w:color="auto" w:fill="auto"/>
          </w:tcPr>
          <w:p w:rsidR="00A540F4" w:rsidRPr="008C0A39" w:rsidRDefault="00A540F4" w:rsidP="00A540F4">
            <w:pPr>
              <w:spacing w:after="0" w:line="240" w:lineRule="auto"/>
              <w:jc w:val="center"/>
              <w:rPr>
                <w:rFonts w:ascii="Times New Roman" w:hAnsi="Times New Roman"/>
                <w:sz w:val="18"/>
                <w:szCs w:val="18"/>
              </w:rPr>
            </w:pPr>
            <w:r w:rsidRPr="008C0A39">
              <w:rPr>
                <w:rFonts w:ascii="Times New Roman" w:hAnsi="Times New Roman"/>
                <w:sz w:val="18"/>
                <w:szCs w:val="18"/>
              </w:rPr>
              <w:t>2.20</w:t>
            </w:r>
          </w:p>
        </w:tc>
        <w:tc>
          <w:tcPr>
            <w:tcW w:w="2433" w:type="dxa"/>
            <w:gridSpan w:val="2"/>
          </w:tcPr>
          <w:p w:rsidR="00A540F4" w:rsidRPr="008C0A39" w:rsidRDefault="00A540F4" w:rsidP="00A540F4">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знаки-табло небезпеки, що не відповідають небезпечним вантажам, які перевозяться, або їх залишкам, повинні бути зняті або закриті</w:t>
            </w:r>
          </w:p>
        </w:tc>
        <w:tc>
          <w:tcPr>
            <w:tcW w:w="1443" w:type="dxa"/>
            <w:gridSpan w:val="2"/>
            <w:tcBorders>
              <w:top w:val="single" w:sz="4" w:space="0" w:color="auto"/>
              <w:left w:val="single" w:sz="4" w:space="0" w:color="auto"/>
              <w:bottom w:val="single" w:sz="4" w:space="0" w:color="auto"/>
              <w:right w:val="single" w:sz="4" w:space="0" w:color="auto"/>
            </w:tcBorders>
          </w:tcPr>
          <w:p w:rsidR="00A540F4" w:rsidRPr="008C0A39" w:rsidRDefault="00A540F4" w:rsidP="00A540F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5.4.4 пункту 5.4</w:t>
            </w:r>
          </w:p>
          <w:p w:rsidR="00A540F4" w:rsidRPr="008C0A39" w:rsidRDefault="00A540F4" w:rsidP="00A540F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A540F4" w:rsidRPr="008C0A39" w:rsidRDefault="00A540F4" w:rsidP="00A540F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xml:space="preserve">, </w:t>
            </w:r>
            <w:r w:rsidRPr="008C0A39">
              <w:rPr>
                <w:rFonts w:ascii="Times New Roman" w:hAnsi="Times New Roman" w:cs="Times New Roman"/>
                <w:sz w:val="18"/>
                <w:szCs w:val="18"/>
              </w:rPr>
              <w:lastRenderedPageBreak/>
              <w:t>затверджених наказом</w:t>
            </w:r>
          </w:p>
          <w:p w:rsidR="00A540F4" w:rsidRPr="008C0A39" w:rsidRDefault="00A540F4" w:rsidP="00A540F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A540F4" w:rsidRPr="008C0A39" w:rsidRDefault="00A540F4" w:rsidP="00A540F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A540F4" w:rsidRPr="008C0A39" w:rsidRDefault="00A540F4" w:rsidP="00A540F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A540F4" w:rsidRPr="008C0A39" w:rsidRDefault="00A540F4" w:rsidP="00A540F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A540F4" w:rsidRPr="008C0A39" w:rsidRDefault="00A540F4" w:rsidP="00A540F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A540F4" w:rsidRPr="008C0A39" w:rsidRDefault="00A540F4" w:rsidP="00A540F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A540F4" w:rsidRPr="008C0A39" w:rsidRDefault="00A540F4" w:rsidP="00A540F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A540F4" w:rsidRPr="008C0A39" w:rsidRDefault="00A540F4" w:rsidP="00A540F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A540F4" w:rsidRPr="008C0A39" w:rsidRDefault="00A540F4" w:rsidP="00A540F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A540F4" w:rsidRPr="008C0A39" w:rsidRDefault="00A540F4" w:rsidP="00A540F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A540F4" w:rsidRPr="008C0A39" w:rsidRDefault="00A540F4" w:rsidP="00A540F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A540F4" w:rsidRPr="008C0A39" w:rsidRDefault="00A540F4" w:rsidP="00A540F4">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color w:val="000000"/>
                <w:sz w:val="18"/>
                <w:szCs w:val="18"/>
              </w:rPr>
              <w:t xml:space="preserve">знаки (знаки-табло) небезпеки, що не відповідають небезпечним вантажам (небезпечним відходам), які надаються до перевезення, або їх </w:t>
            </w:r>
            <w:r w:rsidRPr="008C0A39">
              <w:rPr>
                <w:rFonts w:ascii="Times New Roman" w:hAnsi="Times New Roman" w:cs="Times New Roman"/>
                <w:color w:val="000000"/>
                <w:sz w:val="18"/>
                <w:szCs w:val="18"/>
              </w:rPr>
              <w:lastRenderedPageBreak/>
              <w:t>залишкам, зняті або закриті</w:t>
            </w:r>
          </w:p>
        </w:tc>
        <w:tc>
          <w:tcPr>
            <w:tcW w:w="391" w:type="dxa"/>
          </w:tcPr>
          <w:p w:rsidR="00A540F4" w:rsidRPr="008C0A39" w:rsidRDefault="00A540F4" w:rsidP="00A540F4">
            <w:pPr>
              <w:spacing w:after="0" w:line="240" w:lineRule="auto"/>
              <w:jc w:val="center"/>
              <w:rPr>
                <w:rFonts w:ascii="Times New Roman" w:hAnsi="Times New Roman"/>
                <w:b/>
                <w:sz w:val="24"/>
                <w:szCs w:val="24"/>
              </w:rPr>
            </w:pPr>
          </w:p>
        </w:tc>
      </w:tr>
      <w:tr w:rsidR="00A540F4" w:rsidRPr="008C0A39" w:rsidTr="008C0A39">
        <w:trPr>
          <w:trHeight w:val="291"/>
        </w:trPr>
        <w:tc>
          <w:tcPr>
            <w:tcW w:w="646" w:type="dxa"/>
            <w:shd w:val="clear" w:color="auto" w:fill="auto"/>
          </w:tcPr>
          <w:p w:rsidR="00A540F4" w:rsidRPr="008C0A39" w:rsidRDefault="00A540F4" w:rsidP="00A540F4">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2.21</w:t>
            </w:r>
          </w:p>
        </w:tc>
        <w:tc>
          <w:tcPr>
            <w:tcW w:w="2433" w:type="dxa"/>
            <w:gridSpan w:val="2"/>
          </w:tcPr>
          <w:p w:rsidR="00A540F4" w:rsidRPr="008C0A39" w:rsidRDefault="007D339D" w:rsidP="00A540F4">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 дотримуватися вимог щодо марковання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A540F4" w:rsidRPr="008C0A39" w:rsidRDefault="00A540F4" w:rsidP="00A540F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A540F4" w:rsidRPr="008C0A39" w:rsidRDefault="00A540F4" w:rsidP="00A540F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A540F4" w:rsidRPr="008C0A39" w:rsidRDefault="00A540F4" w:rsidP="007D339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A540F4" w:rsidRPr="008C0A39" w:rsidRDefault="00A540F4" w:rsidP="00A540F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A540F4" w:rsidRPr="008C0A39" w:rsidRDefault="00A540F4" w:rsidP="00A540F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A540F4" w:rsidRPr="008C0A39" w:rsidRDefault="00A540F4" w:rsidP="00A540F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A540F4" w:rsidRPr="008C0A39" w:rsidRDefault="00A540F4" w:rsidP="00A540F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A540F4" w:rsidRPr="008C0A39" w:rsidRDefault="00A540F4" w:rsidP="00A540F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A540F4" w:rsidRPr="008C0A39" w:rsidRDefault="00A540F4" w:rsidP="00A540F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A540F4" w:rsidRPr="008C0A39" w:rsidRDefault="00A540F4" w:rsidP="00A540F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A540F4" w:rsidRPr="008C0A39" w:rsidRDefault="00A540F4" w:rsidP="00A540F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A540F4" w:rsidRPr="008C0A39" w:rsidRDefault="00A540F4" w:rsidP="00A540F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A540F4" w:rsidRPr="008C0A39" w:rsidRDefault="00A540F4" w:rsidP="00A540F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A540F4" w:rsidRPr="008C0A39" w:rsidRDefault="00A540F4" w:rsidP="00A540F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A540F4" w:rsidRPr="008C0A39" w:rsidRDefault="00A540F4" w:rsidP="00A540F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A540F4" w:rsidRPr="008C0A39" w:rsidRDefault="00A540F4" w:rsidP="00A540F4">
            <w:pPr>
              <w:spacing w:after="0" w:line="240" w:lineRule="auto"/>
              <w:jc w:val="both"/>
              <w:rPr>
                <w:rFonts w:ascii="Times New Roman" w:hAnsi="Times New Roman" w:cs="Times New Roman"/>
                <w:color w:val="000000"/>
                <w:sz w:val="18"/>
                <w:szCs w:val="18"/>
              </w:rPr>
            </w:pPr>
            <w:r w:rsidRPr="008C0A39">
              <w:rPr>
                <w:rFonts w:ascii="Times New Roman" w:hAnsi="Times New Roman" w:cs="Times New Roman"/>
                <w:color w:val="000000"/>
                <w:sz w:val="18"/>
                <w:szCs w:val="18"/>
                <w:shd w:val="clear" w:color="auto" w:fill="FFFFFF"/>
              </w:rPr>
              <w:t xml:space="preserve">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знака, номер аварійної картки, номер ООН, ідентифікаційний номер небезпеки), відновлені </w:t>
            </w:r>
          </w:p>
        </w:tc>
        <w:tc>
          <w:tcPr>
            <w:tcW w:w="391" w:type="dxa"/>
          </w:tcPr>
          <w:p w:rsidR="00A540F4" w:rsidRPr="008C0A39" w:rsidRDefault="00A540F4" w:rsidP="00A540F4">
            <w:pPr>
              <w:spacing w:after="0" w:line="240" w:lineRule="auto"/>
              <w:jc w:val="center"/>
              <w:rPr>
                <w:rFonts w:ascii="Times New Roman" w:hAnsi="Times New Roman"/>
                <w:b/>
                <w:sz w:val="24"/>
                <w:szCs w:val="24"/>
              </w:rPr>
            </w:pPr>
          </w:p>
        </w:tc>
      </w:tr>
      <w:tr w:rsidR="007D339D" w:rsidRPr="008C0A39" w:rsidTr="008C0A39">
        <w:trPr>
          <w:trHeight w:val="291"/>
        </w:trPr>
        <w:tc>
          <w:tcPr>
            <w:tcW w:w="646" w:type="dxa"/>
            <w:shd w:val="clear" w:color="auto" w:fill="auto"/>
          </w:tcPr>
          <w:p w:rsidR="007D339D" w:rsidRPr="008C0A39" w:rsidRDefault="007D339D" w:rsidP="007D339D">
            <w:pPr>
              <w:spacing w:after="0" w:line="240" w:lineRule="auto"/>
              <w:jc w:val="center"/>
              <w:rPr>
                <w:rFonts w:ascii="Times New Roman" w:hAnsi="Times New Roman"/>
                <w:sz w:val="18"/>
                <w:szCs w:val="18"/>
              </w:rPr>
            </w:pPr>
            <w:r w:rsidRPr="008C0A39">
              <w:rPr>
                <w:rFonts w:ascii="Times New Roman" w:hAnsi="Times New Roman"/>
                <w:sz w:val="18"/>
                <w:szCs w:val="18"/>
              </w:rPr>
              <w:t>2.21</w:t>
            </w:r>
          </w:p>
        </w:tc>
        <w:tc>
          <w:tcPr>
            <w:tcW w:w="2433" w:type="dxa"/>
            <w:gridSpan w:val="2"/>
          </w:tcPr>
          <w:p w:rsidR="007D339D" w:rsidRPr="008C0A39" w:rsidRDefault="007D339D" w:rsidP="00596E80">
            <w:pPr>
              <w:pStyle w:val="HTML"/>
              <w:jc w:val="both"/>
              <w:textAlignment w:val="baseline"/>
              <w:rPr>
                <w:rFonts w:ascii="Times New Roman" w:hAnsi="Times New Roman" w:cs="Times New Roman"/>
                <w:color w:val="000000"/>
                <w:sz w:val="18"/>
                <w:szCs w:val="18"/>
                <w:lang w:val="uk-UA"/>
              </w:rPr>
            </w:pPr>
            <w:bookmarkStart w:id="29" w:name="n673"/>
            <w:bookmarkEnd w:id="29"/>
            <w:r w:rsidRPr="008C0A39">
              <w:rPr>
                <w:rFonts w:ascii="Times New Roman" w:hAnsi="Times New Roman" w:cs="Times New Roman"/>
                <w:color w:val="000000"/>
                <w:sz w:val="18"/>
                <w:szCs w:val="18"/>
                <w:lang w:val="uk-UA"/>
              </w:rPr>
              <w:t>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знака, номер аварійної картки, номер ООН, ідентифікаційний номер небезпеки), повинні бути відновлені. Транспортні засоби хоча б з одним пошкодженим елементом марковання до перевезення не приймаються</w:t>
            </w:r>
          </w:p>
        </w:tc>
        <w:tc>
          <w:tcPr>
            <w:tcW w:w="1443" w:type="dxa"/>
            <w:gridSpan w:val="2"/>
            <w:tcBorders>
              <w:top w:val="single" w:sz="4" w:space="0" w:color="auto"/>
              <w:left w:val="single" w:sz="4" w:space="0" w:color="auto"/>
              <w:bottom w:val="single" w:sz="4" w:space="0" w:color="auto"/>
              <w:right w:val="single" w:sz="4" w:space="0" w:color="auto"/>
            </w:tcBorders>
          </w:tcPr>
          <w:p w:rsidR="007D339D" w:rsidRPr="008C0A39" w:rsidRDefault="007D339D" w:rsidP="007D339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четвертий</w:t>
            </w:r>
          </w:p>
          <w:p w:rsidR="007D339D" w:rsidRPr="008C0A39" w:rsidRDefault="007D339D" w:rsidP="007D339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5.4.7</w:t>
            </w:r>
          </w:p>
          <w:p w:rsidR="007D339D" w:rsidRPr="008C0A39" w:rsidRDefault="007D339D" w:rsidP="007D339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5.4</w:t>
            </w:r>
          </w:p>
          <w:p w:rsidR="007D339D" w:rsidRPr="008C0A39" w:rsidRDefault="007D339D" w:rsidP="007D339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7D339D" w:rsidRPr="008C0A39" w:rsidRDefault="007D339D" w:rsidP="007D339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7D339D" w:rsidRPr="008C0A39" w:rsidRDefault="007D339D" w:rsidP="007D339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7D339D" w:rsidRPr="008C0A39" w:rsidRDefault="007D339D" w:rsidP="007D339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7D339D" w:rsidRPr="008C0A39" w:rsidRDefault="007D339D" w:rsidP="007D339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7D339D" w:rsidRPr="008C0A39" w:rsidRDefault="007D339D" w:rsidP="007D339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7D339D" w:rsidRPr="008C0A39" w:rsidRDefault="007D339D" w:rsidP="007D339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7D339D" w:rsidRPr="008C0A39" w:rsidRDefault="007D339D" w:rsidP="007D339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7D339D" w:rsidRPr="008C0A39" w:rsidRDefault="007D339D" w:rsidP="007D339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7D339D" w:rsidRPr="008C0A39" w:rsidRDefault="007D339D" w:rsidP="007D339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7D339D" w:rsidRPr="008C0A39" w:rsidRDefault="007D339D" w:rsidP="007D339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7D339D" w:rsidRPr="008C0A39" w:rsidRDefault="007D339D" w:rsidP="007D339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7D339D" w:rsidRPr="008C0A39" w:rsidRDefault="007D339D" w:rsidP="007D339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7D339D" w:rsidRPr="008C0A39" w:rsidRDefault="007D339D" w:rsidP="007D339D">
            <w:pPr>
              <w:spacing w:after="0" w:line="240" w:lineRule="auto"/>
              <w:jc w:val="both"/>
              <w:rPr>
                <w:rFonts w:ascii="Times New Roman" w:hAnsi="Times New Roman" w:cs="Times New Roman"/>
                <w:color w:val="000000"/>
                <w:sz w:val="18"/>
                <w:szCs w:val="18"/>
              </w:rPr>
            </w:pPr>
            <w:r w:rsidRPr="008C0A39">
              <w:rPr>
                <w:rFonts w:ascii="Times New Roman" w:hAnsi="Times New Roman" w:cs="Times New Roman"/>
                <w:color w:val="000000"/>
                <w:sz w:val="18"/>
                <w:szCs w:val="18"/>
                <w:shd w:val="clear" w:color="auto" w:fill="FFFFFF"/>
              </w:rPr>
              <w:t xml:space="preserve">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знака, номер аварійної картки, номер ООН, ідентифікаційний номер небезпеки), відновлені </w:t>
            </w:r>
          </w:p>
        </w:tc>
        <w:tc>
          <w:tcPr>
            <w:tcW w:w="391" w:type="dxa"/>
          </w:tcPr>
          <w:p w:rsidR="007D339D" w:rsidRPr="008C0A39" w:rsidRDefault="007D339D" w:rsidP="007D339D">
            <w:pPr>
              <w:spacing w:after="0" w:line="240" w:lineRule="auto"/>
              <w:jc w:val="center"/>
              <w:rPr>
                <w:rFonts w:ascii="Times New Roman" w:hAnsi="Times New Roman"/>
                <w:b/>
                <w:sz w:val="24"/>
                <w:szCs w:val="24"/>
              </w:rPr>
            </w:pPr>
          </w:p>
        </w:tc>
      </w:tr>
      <w:tr w:rsidR="007D339D" w:rsidRPr="008C0A39" w:rsidTr="008C0A39">
        <w:trPr>
          <w:trHeight w:val="291"/>
        </w:trPr>
        <w:tc>
          <w:tcPr>
            <w:tcW w:w="646" w:type="dxa"/>
            <w:shd w:val="clear" w:color="auto" w:fill="auto"/>
          </w:tcPr>
          <w:p w:rsidR="007D339D" w:rsidRPr="008C0A39" w:rsidRDefault="007D339D" w:rsidP="007D339D">
            <w:pPr>
              <w:spacing w:after="0" w:line="240" w:lineRule="auto"/>
              <w:jc w:val="center"/>
              <w:rPr>
                <w:rFonts w:ascii="Times New Roman" w:hAnsi="Times New Roman"/>
                <w:sz w:val="18"/>
                <w:szCs w:val="18"/>
              </w:rPr>
            </w:pPr>
            <w:r w:rsidRPr="008C0A39">
              <w:rPr>
                <w:rFonts w:ascii="Times New Roman" w:hAnsi="Times New Roman"/>
                <w:sz w:val="18"/>
                <w:szCs w:val="18"/>
              </w:rPr>
              <w:t>2.22</w:t>
            </w:r>
          </w:p>
        </w:tc>
        <w:tc>
          <w:tcPr>
            <w:tcW w:w="2433" w:type="dxa"/>
            <w:gridSpan w:val="2"/>
          </w:tcPr>
          <w:p w:rsidR="007D339D" w:rsidRPr="008C0A39" w:rsidRDefault="00596E80" w:rsidP="007D339D">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 дотримуватися вимог щодо марковання та його нанесення</w:t>
            </w:r>
          </w:p>
        </w:tc>
        <w:tc>
          <w:tcPr>
            <w:tcW w:w="1443" w:type="dxa"/>
            <w:gridSpan w:val="2"/>
            <w:tcBorders>
              <w:top w:val="single" w:sz="4" w:space="0" w:color="auto"/>
              <w:left w:val="single" w:sz="4" w:space="0" w:color="auto"/>
              <w:bottom w:val="single" w:sz="4" w:space="0" w:color="auto"/>
              <w:right w:val="single" w:sz="4" w:space="0" w:color="auto"/>
            </w:tcBorders>
          </w:tcPr>
          <w:p w:rsidR="007D339D" w:rsidRPr="008C0A39" w:rsidRDefault="007D339D" w:rsidP="007D339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 підпункту 1.11.2</w:t>
            </w:r>
          </w:p>
          <w:p w:rsidR="007D339D" w:rsidRPr="008C0A39" w:rsidRDefault="007D339D" w:rsidP="007D339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7D339D" w:rsidRPr="008C0A39" w:rsidRDefault="007D339D" w:rsidP="00596E8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7D339D" w:rsidRPr="008C0A39" w:rsidRDefault="007D339D" w:rsidP="007D339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7D339D" w:rsidRPr="008C0A39" w:rsidRDefault="007D339D" w:rsidP="007D339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7D339D" w:rsidRPr="008C0A39" w:rsidRDefault="007D339D" w:rsidP="007D339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7D339D" w:rsidRPr="008C0A39" w:rsidRDefault="007D339D" w:rsidP="007D339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7D339D" w:rsidRPr="008C0A39" w:rsidRDefault="007D339D" w:rsidP="007D339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7D339D" w:rsidRPr="008C0A39" w:rsidRDefault="007D339D" w:rsidP="007D339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7D339D" w:rsidRPr="008C0A39" w:rsidRDefault="007D339D" w:rsidP="007D339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7D339D" w:rsidRPr="008C0A39" w:rsidRDefault="007D339D" w:rsidP="007D339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7D339D" w:rsidRPr="008C0A39" w:rsidRDefault="007D339D" w:rsidP="007D339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7D339D" w:rsidRPr="008C0A39" w:rsidRDefault="007D339D" w:rsidP="007D339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7D339D" w:rsidRPr="008C0A39" w:rsidRDefault="007D339D" w:rsidP="007D339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7D339D" w:rsidRPr="008C0A39" w:rsidRDefault="007D339D" w:rsidP="007D339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7D339D" w:rsidRPr="008C0A39" w:rsidRDefault="007D339D" w:rsidP="007D339D">
            <w:pPr>
              <w:pStyle w:val="rvps2"/>
              <w:shd w:val="clear" w:color="auto" w:fill="FFFFFF"/>
              <w:spacing w:before="0" w:beforeAutospacing="0" w:after="0" w:afterAutospacing="0"/>
              <w:jc w:val="both"/>
              <w:rPr>
                <w:color w:val="000000"/>
                <w:sz w:val="18"/>
                <w:szCs w:val="18"/>
                <w:shd w:val="clear" w:color="auto" w:fill="FFFFFF"/>
              </w:rPr>
            </w:pPr>
            <w:r w:rsidRPr="008C0A39">
              <w:rPr>
                <w:color w:val="000000"/>
                <w:sz w:val="18"/>
                <w:szCs w:val="18"/>
                <w:shd w:val="clear" w:color="auto" w:fill="FFFFFF"/>
              </w:rPr>
              <w:t xml:space="preserve">на неочищені, недегазовані або незнезаражені порожні вагони-цистерни, вагони зі знімними цистернами, вагони-батареї, багатоелементні газові контейнери, контейнери-цистерни і переносні цистерни, а також неочищені або незнезаражені порожні </w:t>
            </w:r>
            <w:r w:rsidRPr="008C0A39">
              <w:rPr>
                <w:color w:val="000000"/>
                <w:sz w:val="18"/>
                <w:szCs w:val="18"/>
                <w:shd w:val="clear" w:color="auto" w:fill="FFFFFF"/>
              </w:rPr>
              <w:lastRenderedPageBreak/>
              <w:t>вагони і контейнери, у яких перевозилися небезпечні вантажі навалом/насипом,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391" w:type="dxa"/>
          </w:tcPr>
          <w:p w:rsidR="007D339D" w:rsidRPr="008C0A39" w:rsidRDefault="007D339D" w:rsidP="007D339D">
            <w:pPr>
              <w:spacing w:after="0" w:line="240" w:lineRule="auto"/>
              <w:jc w:val="center"/>
              <w:rPr>
                <w:rFonts w:ascii="Times New Roman" w:hAnsi="Times New Roman"/>
                <w:b/>
                <w:sz w:val="24"/>
                <w:szCs w:val="24"/>
              </w:rPr>
            </w:pPr>
          </w:p>
        </w:tc>
      </w:tr>
      <w:tr w:rsidR="00596E80" w:rsidRPr="008C0A39" w:rsidTr="008C0A39">
        <w:trPr>
          <w:trHeight w:val="291"/>
        </w:trPr>
        <w:tc>
          <w:tcPr>
            <w:tcW w:w="646" w:type="dxa"/>
            <w:shd w:val="clear" w:color="auto" w:fill="auto"/>
          </w:tcPr>
          <w:p w:rsidR="00596E80" w:rsidRPr="008C0A39" w:rsidRDefault="00596E80" w:rsidP="00596E80">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2.22</w:t>
            </w:r>
          </w:p>
        </w:tc>
        <w:tc>
          <w:tcPr>
            <w:tcW w:w="2433" w:type="dxa"/>
            <w:gridSpan w:val="2"/>
          </w:tcPr>
          <w:p w:rsidR="00596E80" w:rsidRPr="008C0A39" w:rsidRDefault="00596E80" w:rsidP="00596E80">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на неочищені, недегазовані або незнезаражені порожні вагони-цистерни, вагони зі знімними цистернами, вагони-батареї, БЕГК, контейнери-цистерни і переносні цистерни, а також неочищені або незнезаражені порожні вагони і контейнери, у яких перевозилися небезпечні вантажі навалом/насипом, повинні бути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1443" w:type="dxa"/>
            <w:gridSpan w:val="2"/>
            <w:tcBorders>
              <w:top w:val="single" w:sz="4" w:space="0" w:color="auto"/>
              <w:left w:val="single" w:sz="4" w:space="0" w:color="auto"/>
              <w:bottom w:val="single" w:sz="4" w:space="0" w:color="auto"/>
              <w:right w:val="single" w:sz="4" w:space="0" w:color="auto"/>
            </w:tcBorders>
          </w:tcPr>
          <w:p w:rsidR="00596E80" w:rsidRPr="008C0A39" w:rsidRDefault="00596E80" w:rsidP="00596E8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 5.4.11 </w:t>
            </w:r>
          </w:p>
          <w:p w:rsidR="00596E80" w:rsidRPr="008C0A39" w:rsidRDefault="00596E80" w:rsidP="00596E8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пункту 5.4 </w:t>
            </w:r>
          </w:p>
          <w:p w:rsidR="00596E80" w:rsidRPr="008C0A39" w:rsidRDefault="00596E80" w:rsidP="00596E8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596E80" w:rsidRPr="008C0A39" w:rsidRDefault="00596E80" w:rsidP="00596E8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596E80" w:rsidRPr="008C0A39" w:rsidRDefault="00596E80" w:rsidP="00596E8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596E80" w:rsidRPr="008C0A39" w:rsidRDefault="00596E80" w:rsidP="00596E8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96E80" w:rsidRPr="008C0A39" w:rsidRDefault="00596E80" w:rsidP="00596E8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96E80" w:rsidRPr="008C0A39" w:rsidRDefault="00596E80" w:rsidP="00596E8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96E80" w:rsidRPr="008C0A39" w:rsidRDefault="00596E80" w:rsidP="00596E8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96E80" w:rsidRPr="008C0A39" w:rsidRDefault="00596E80" w:rsidP="00596E8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96E80" w:rsidRPr="008C0A39" w:rsidRDefault="00596E80" w:rsidP="00596E8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96E80" w:rsidRPr="008C0A39" w:rsidRDefault="00596E80" w:rsidP="00596E8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96E80" w:rsidRPr="008C0A39" w:rsidRDefault="00596E80" w:rsidP="00596E8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96E80" w:rsidRPr="008C0A39" w:rsidRDefault="00596E80" w:rsidP="00596E8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96E80" w:rsidRPr="008C0A39" w:rsidRDefault="00596E80" w:rsidP="00596E8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96E80" w:rsidRPr="008C0A39" w:rsidRDefault="00596E80" w:rsidP="00596E80">
            <w:pPr>
              <w:pStyle w:val="rvps2"/>
              <w:shd w:val="clear" w:color="auto" w:fill="FFFFFF"/>
              <w:spacing w:before="0" w:beforeAutospacing="0" w:after="0" w:afterAutospacing="0"/>
              <w:jc w:val="both"/>
              <w:rPr>
                <w:color w:val="000000"/>
                <w:sz w:val="18"/>
                <w:szCs w:val="18"/>
                <w:shd w:val="clear" w:color="auto" w:fill="FFFFFF"/>
              </w:rPr>
            </w:pPr>
            <w:r w:rsidRPr="008C0A39">
              <w:rPr>
                <w:color w:val="000000"/>
                <w:sz w:val="18"/>
                <w:szCs w:val="18"/>
                <w:shd w:val="clear" w:color="auto" w:fill="FFFFFF"/>
              </w:rPr>
              <w:t>на неочищені, недегазовані або незнезаражені порожні вагони-цистерни, вагони зі знімними цистернами, вагони-батареї, багатоелементні газові контейнери, контейнери-цистерни і переносні цистерни, а також неочищені або незнезаражені порожні вагони і контейнери, у яких перевозилися небезпечні вантажі навалом/насипом,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391" w:type="dxa"/>
          </w:tcPr>
          <w:p w:rsidR="00596E80" w:rsidRPr="008C0A39" w:rsidRDefault="00596E80" w:rsidP="00596E80">
            <w:pPr>
              <w:spacing w:after="0" w:line="240" w:lineRule="auto"/>
              <w:jc w:val="center"/>
              <w:rPr>
                <w:rFonts w:ascii="Times New Roman" w:hAnsi="Times New Roman"/>
                <w:b/>
                <w:sz w:val="24"/>
                <w:szCs w:val="24"/>
              </w:rPr>
            </w:pPr>
          </w:p>
        </w:tc>
      </w:tr>
      <w:tr w:rsidR="00596E80" w:rsidRPr="008C0A39" w:rsidTr="008C0A39">
        <w:trPr>
          <w:trHeight w:val="291"/>
        </w:trPr>
        <w:tc>
          <w:tcPr>
            <w:tcW w:w="646" w:type="dxa"/>
            <w:shd w:val="clear" w:color="auto" w:fill="auto"/>
          </w:tcPr>
          <w:p w:rsidR="00596E80" w:rsidRPr="008C0A39" w:rsidRDefault="00596E80" w:rsidP="00596E80">
            <w:pPr>
              <w:spacing w:after="0" w:line="240" w:lineRule="auto"/>
              <w:jc w:val="center"/>
              <w:rPr>
                <w:rFonts w:ascii="Times New Roman" w:hAnsi="Times New Roman"/>
                <w:sz w:val="18"/>
                <w:szCs w:val="18"/>
              </w:rPr>
            </w:pPr>
            <w:r w:rsidRPr="008C0A39">
              <w:rPr>
                <w:rFonts w:ascii="Times New Roman" w:hAnsi="Times New Roman"/>
                <w:sz w:val="18"/>
                <w:szCs w:val="18"/>
              </w:rPr>
              <w:t>2.23</w:t>
            </w:r>
          </w:p>
        </w:tc>
        <w:tc>
          <w:tcPr>
            <w:tcW w:w="2433" w:type="dxa"/>
            <w:gridSpan w:val="2"/>
          </w:tcPr>
          <w:p w:rsidR="00596E80" w:rsidRPr="008C0A39" w:rsidRDefault="001555B3" w:rsidP="00596E80">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w:t>
            </w:r>
          </w:p>
          <w:p w:rsidR="001555B3" w:rsidRPr="008C0A39" w:rsidRDefault="001555B3" w:rsidP="00596E80">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використовувати вантажні одиниці, контейнери, контейнери-цистерни, цистерни, вагони, допущені та придатні для перевезення відповідних речовин, на яких нанесено встановлене Правилами марковання</w:t>
            </w:r>
          </w:p>
        </w:tc>
        <w:tc>
          <w:tcPr>
            <w:tcW w:w="1443" w:type="dxa"/>
            <w:gridSpan w:val="2"/>
            <w:tcBorders>
              <w:top w:val="single" w:sz="4" w:space="0" w:color="auto"/>
              <w:left w:val="single" w:sz="4" w:space="0" w:color="auto"/>
              <w:bottom w:val="single" w:sz="4" w:space="0" w:color="auto"/>
              <w:right w:val="single" w:sz="4" w:space="0" w:color="auto"/>
            </w:tcBorders>
          </w:tcPr>
          <w:p w:rsidR="00596E80" w:rsidRPr="008C0A39" w:rsidRDefault="00596E80" w:rsidP="00596E8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 шостий </w:t>
            </w:r>
          </w:p>
          <w:p w:rsidR="00596E80" w:rsidRPr="008C0A39" w:rsidRDefault="00596E80" w:rsidP="00596E8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1.11.2</w:t>
            </w:r>
          </w:p>
          <w:p w:rsidR="00596E80" w:rsidRPr="008C0A39" w:rsidRDefault="00596E80" w:rsidP="00596E8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596E80" w:rsidRPr="008C0A39" w:rsidRDefault="00E61143" w:rsidP="00596E8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глави 1</w:t>
            </w:r>
          </w:p>
          <w:p w:rsidR="00596E80" w:rsidRPr="008C0A39" w:rsidRDefault="00596E80" w:rsidP="00596E8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596E80" w:rsidRPr="008C0A39" w:rsidRDefault="00596E80" w:rsidP="00596E8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596E80" w:rsidRPr="008C0A39" w:rsidRDefault="00596E80" w:rsidP="00596E8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96E80" w:rsidRPr="008C0A39" w:rsidRDefault="00596E80" w:rsidP="00596E8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96E80" w:rsidRPr="008C0A39" w:rsidRDefault="00596E80" w:rsidP="00596E8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96E80" w:rsidRPr="008C0A39" w:rsidRDefault="00596E80" w:rsidP="00596E8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96E80" w:rsidRPr="008C0A39" w:rsidRDefault="00596E80" w:rsidP="00596E8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96E80" w:rsidRPr="008C0A39" w:rsidRDefault="00596E80" w:rsidP="00596E8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96E80" w:rsidRPr="008C0A39" w:rsidRDefault="00596E80" w:rsidP="00596E8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96E80" w:rsidRPr="008C0A39" w:rsidRDefault="00596E80" w:rsidP="00596E8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96E80" w:rsidRPr="008C0A39" w:rsidRDefault="00596E80" w:rsidP="00596E8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96E80" w:rsidRPr="008C0A39" w:rsidRDefault="00596E80" w:rsidP="00596E8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96E80" w:rsidRPr="008C0A39" w:rsidRDefault="00596E80" w:rsidP="00596E80">
            <w:pPr>
              <w:pStyle w:val="rvps2"/>
              <w:shd w:val="clear" w:color="auto" w:fill="FFFFFF"/>
              <w:spacing w:before="0" w:beforeAutospacing="0" w:after="0" w:afterAutospacing="0"/>
              <w:jc w:val="both"/>
              <w:rPr>
                <w:color w:val="000000"/>
                <w:sz w:val="18"/>
                <w:szCs w:val="18"/>
              </w:rPr>
            </w:pPr>
            <w:r w:rsidRPr="008C0A39">
              <w:rPr>
                <w:sz w:val="18"/>
                <w:szCs w:val="18"/>
              </w:rPr>
              <w:t>відправник небезпечних вантажів (небезпечних відходів) використовує  вантажні одиниці, контейнери, контейнери-цистерни, цистерни, вагони, придатні для перевезення цих небезпечних вантажів (небезпечних відходів)</w:t>
            </w:r>
          </w:p>
          <w:p w:rsidR="00596E80" w:rsidRPr="008C0A39" w:rsidRDefault="00596E80" w:rsidP="00596E80">
            <w:pPr>
              <w:pStyle w:val="rvps2"/>
              <w:shd w:val="clear" w:color="auto" w:fill="FFFFFF"/>
              <w:spacing w:before="0" w:beforeAutospacing="0" w:after="0" w:afterAutospacing="0"/>
              <w:jc w:val="both"/>
              <w:rPr>
                <w:color w:val="000000"/>
                <w:sz w:val="18"/>
                <w:szCs w:val="18"/>
              </w:rPr>
            </w:pPr>
          </w:p>
        </w:tc>
        <w:tc>
          <w:tcPr>
            <w:tcW w:w="391" w:type="dxa"/>
          </w:tcPr>
          <w:p w:rsidR="00596E80" w:rsidRPr="008C0A39" w:rsidRDefault="00596E80" w:rsidP="00596E80">
            <w:pPr>
              <w:spacing w:after="0" w:line="240" w:lineRule="auto"/>
              <w:jc w:val="center"/>
              <w:rPr>
                <w:rFonts w:ascii="Times New Roman" w:hAnsi="Times New Roman"/>
                <w:b/>
                <w:sz w:val="24"/>
                <w:szCs w:val="24"/>
              </w:rPr>
            </w:pPr>
          </w:p>
        </w:tc>
      </w:tr>
      <w:tr w:rsidR="00E61143" w:rsidRPr="008C0A39" w:rsidTr="008C0A39">
        <w:trPr>
          <w:trHeight w:val="291"/>
        </w:trPr>
        <w:tc>
          <w:tcPr>
            <w:tcW w:w="646" w:type="dxa"/>
            <w:shd w:val="clear" w:color="auto" w:fill="auto"/>
          </w:tcPr>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2.23</w:t>
            </w:r>
          </w:p>
        </w:tc>
        <w:tc>
          <w:tcPr>
            <w:tcW w:w="2433" w:type="dxa"/>
            <w:gridSpan w:val="2"/>
          </w:tcPr>
          <w:p w:rsidR="00440147" w:rsidRPr="008C0A39" w:rsidRDefault="00440147" w:rsidP="00440147">
            <w:pPr>
              <w:pStyle w:val="HTML"/>
              <w:jc w:val="both"/>
              <w:textAlignment w:val="baseline"/>
              <w:rPr>
                <w:rFonts w:ascii="Times New Roman" w:hAnsi="Times New Roman" w:cs="Times New Roman"/>
                <w:sz w:val="18"/>
                <w:szCs w:val="18"/>
                <w:lang w:val="uk-UA"/>
              </w:rPr>
            </w:pPr>
            <w:r w:rsidRPr="008C0A39">
              <w:rPr>
                <w:rFonts w:ascii="Times New Roman" w:hAnsi="Times New Roman" w:cs="Times New Roman"/>
                <w:sz w:val="18"/>
                <w:szCs w:val="18"/>
                <w:lang w:val="uk-UA"/>
              </w:rPr>
              <w:t>вагони і контейнери, які подаються під навантаження небезпечних вантажів, повинні бути справні, придатні для перевезення відповідного вантажу, очищені від залишків вантажу і сміття, засобів кріплення, а у відповідних випадках - продезінфіковані. Придатність їх у комерційному плані визначається відправником.</w:t>
            </w:r>
          </w:p>
          <w:p w:rsidR="00440147" w:rsidRPr="008C0A39" w:rsidRDefault="00440147" w:rsidP="00440147">
            <w:pPr>
              <w:pStyle w:val="HTML"/>
              <w:jc w:val="both"/>
              <w:textAlignment w:val="baseline"/>
              <w:rPr>
                <w:rFonts w:ascii="Times New Roman" w:hAnsi="Times New Roman" w:cs="Times New Roman"/>
                <w:sz w:val="18"/>
                <w:szCs w:val="18"/>
                <w:lang w:val="uk-UA"/>
              </w:rPr>
            </w:pPr>
            <w:bookmarkStart w:id="30" w:name="n878"/>
            <w:bookmarkEnd w:id="30"/>
            <w:r w:rsidRPr="008C0A39">
              <w:rPr>
                <w:rFonts w:ascii="Times New Roman" w:hAnsi="Times New Roman" w:cs="Times New Roman"/>
                <w:sz w:val="18"/>
                <w:szCs w:val="18"/>
                <w:lang w:val="uk-UA"/>
              </w:rPr>
              <w:t>Забороняється подавати під навантаження небезпечних вантажів вагони і контейнери без технічного огляду та визнання їх придатними для перевезення вантажів. Огляд вагонів і контейнерів здійснюється у порожньому стані у день подачі під завантаження.</w:t>
            </w:r>
          </w:p>
          <w:p w:rsidR="00440147" w:rsidRPr="008C0A39" w:rsidRDefault="00440147" w:rsidP="00440147">
            <w:pPr>
              <w:pStyle w:val="HTML"/>
              <w:jc w:val="both"/>
              <w:textAlignment w:val="baseline"/>
              <w:rPr>
                <w:rFonts w:ascii="Times New Roman" w:hAnsi="Times New Roman" w:cs="Times New Roman"/>
                <w:sz w:val="18"/>
                <w:szCs w:val="18"/>
                <w:lang w:val="uk-UA"/>
              </w:rPr>
            </w:pPr>
            <w:bookmarkStart w:id="31" w:name="n880"/>
            <w:bookmarkStart w:id="32" w:name="n881"/>
            <w:bookmarkEnd w:id="31"/>
            <w:bookmarkEnd w:id="32"/>
            <w:r w:rsidRPr="008C0A39">
              <w:rPr>
                <w:rFonts w:ascii="Times New Roman" w:hAnsi="Times New Roman" w:cs="Times New Roman"/>
                <w:sz w:val="18"/>
                <w:szCs w:val="18"/>
                <w:lang w:val="uk-UA"/>
              </w:rPr>
              <w:t>При подачі вагонів під навантаження небезпечними вантажами залишковий строк до наступного планового ремонту цих вагонів не повинен бути меншим за строк, визначений нормативним документом з технічного обслуговування вагонів в експлуатації.</w:t>
            </w:r>
          </w:p>
          <w:p w:rsidR="00440147" w:rsidRPr="008C0A39" w:rsidRDefault="00440147" w:rsidP="00440147">
            <w:pPr>
              <w:pStyle w:val="HTML"/>
              <w:jc w:val="both"/>
              <w:textAlignment w:val="baseline"/>
              <w:rPr>
                <w:rFonts w:ascii="Times New Roman" w:hAnsi="Times New Roman" w:cs="Times New Roman"/>
                <w:sz w:val="18"/>
                <w:szCs w:val="18"/>
                <w:lang w:val="uk-UA"/>
              </w:rPr>
            </w:pPr>
            <w:bookmarkStart w:id="33" w:name="n2544"/>
            <w:bookmarkStart w:id="34" w:name="n882"/>
            <w:bookmarkEnd w:id="33"/>
            <w:bookmarkEnd w:id="34"/>
            <w:r w:rsidRPr="008C0A39">
              <w:rPr>
                <w:rFonts w:ascii="Times New Roman" w:hAnsi="Times New Roman" w:cs="Times New Roman"/>
                <w:sz w:val="18"/>
                <w:szCs w:val="18"/>
                <w:lang w:val="uk-UA"/>
              </w:rPr>
              <w:t>Технічний огляд і визначення придатності ходових частин, колісних пар, буксового вузла, рами вагона, гальмівних і ударно-тягових пристроїв залізничних транспортних засобів проводяться працівниками вагонного господарства.</w:t>
            </w:r>
          </w:p>
          <w:p w:rsidR="00440147" w:rsidRPr="008C0A39" w:rsidRDefault="00440147" w:rsidP="00440147">
            <w:pPr>
              <w:pStyle w:val="HTML"/>
              <w:jc w:val="both"/>
              <w:textAlignment w:val="baseline"/>
              <w:rPr>
                <w:rFonts w:ascii="Times New Roman" w:hAnsi="Times New Roman" w:cs="Times New Roman"/>
                <w:sz w:val="18"/>
                <w:szCs w:val="18"/>
                <w:lang w:val="uk-UA"/>
              </w:rPr>
            </w:pPr>
            <w:bookmarkStart w:id="35" w:name="n2637"/>
            <w:bookmarkStart w:id="36" w:name="n883"/>
            <w:bookmarkEnd w:id="35"/>
            <w:bookmarkEnd w:id="36"/>
            <w:r w:rsidRPr="008C0A39">
              <w:rPr>
                <w:rFonts w:ascii="Times New Roman" w:hAnsi="Times New Roman" w:cs="Times New Roman"/>
                <w:sz w:val="18"/>
                <w:szCs w:val="18"/>
                <w:lang w:val="uk-UA"/>
              </w:rPr>
              <w:lastRenderedPageBreak/>
              <w:t>Технічний огляд і визначення придатності кузовів спеціалізованих вагонів, контейнерів, а також їх арматури та обладнання здійснюються спеціально призначеним працівником відправника.</w:t>
            </w:r>
          </w:p>
          <w:p w:rsidR="00E61143" w:rsidRPr="008C0A39" w:rsidRDefault="00440147" w:rsidP="00A32247">
            <w:pPr>
              <w:pStyle w:val="HTML"/>
              <w:jc w:val="both"/>
              <w:textAlignment w:val="baseline"/>
              <w:rPr>
                <w:rFonts w:ascii="Times New Roman" w:hAnsi="Times New Roman" w:cs="Times New Roman"/>
                <w:sz w:val="18"/>
                <w:szCs w:val="18"/>
                <w:lang w:val="uk-UA"/>
              </w:rPr>
            </w:pPr>
            <w:bookmarkStart w:id="37" w:name="n2638"/>
            <w:bookmarkStart w:id="38" w:name="n884"/>
            <w:bookmarkEnd w:id="37"/>
            <w:bookmarkEnd w:id="38"/>
            <w:r w:rsidRPr="008C0A39">
              <w:rPr>
                <w:rFonts w:ascii="Times New Roman" w:hAnsi="Times New Roman" w:cs="Times New Roman"/>
                <w:sz w:val="18"/>
                <w:szCs w:val="18"/>
                <w:lang w:val="uk-UA"/>
              </w:rPr>
              <w:t>Результати огляду записуються в журнал форми ВУ-14 із зазначенням найменування вантажу та класу небезпеки вантажу, під перевезення якого цей вагон призначається. При оформленні накладної відправник у графі 7 проставляє відмітку "Цистерна (контейнер-цистерна), її арматура й обладнання справні та ві</w:t>
            </w:r>
            <w:r w:rsidR="0063274A" w:rsidRPr="008C0A39">
              <w:rPr>
                <w:rFonts w:ascii="Times New Roman" w:hAnsi="Times New Roman" w:cs="Times New Roman"/>
                <w:sz w:val="18"/>
                <w:szCs w:val="18"/>
                <w:lang w:val="uk-UA"/>
              </w:rPr>
              <w:t>дповідають установленим вимогам</w:t>
            </w:r>
          </w:p>
        </w:tc>
        <w:tc>
          <w:tcPr>
            <w:tcW w:w="1443" w:type="dxa"/>
            <w:gridSpan w:val="2"/>
            <w:tcBorders>
              <w:top w:val="single" w:sz="4" w:space="0" w:color="auto"/>
              <w:left w:val="single" w:sz="4" w:space="0" w:color="auto"/>
              <w:bottom w:val="single" w:sz="4" w:space="0" w:color="auto"/>
              <w:right w:val="single" w:sz="4" w:space="0" w:color="auto"/>
            </w:tcBorders>
          </w:tcPr>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пункт 6.2</w:t>
            </w:r>
          </w:p>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6 </w:t>
            </w:r>
          </w:p>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E61143" w:rsidRPr="008C0A39" w:rsidRDefault="00E61143" w:rsidP="00E6114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61143" w:rsidRPr="008C0A39" w:rsidRDefault="00E61143" w:rsidP="00E6114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E61143" w:rsidRPr="008C0A39" w:rsidRDefault="00E61143" w:rsidP="00E6114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E61143" w:rsidRPr="008C0A39" w:rsidRDefault="00E61143" w:rsidP="00E6114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E61143" w:rsidRPr="008C0A39" w:rsidRDefault="00E61143" w:rsidP="00E6114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61143" w:rsidRPr="008C0A39" w:rsidRDefault="00E61143" w:rsidP="00E61143">
            <w:pPr>
              <w:pStyle w:val="rvps2"/>
              <w:shd w:val="clear" w:color="auto" w:fill="FFFFFF"/>
              <w:spacing w:before="0" w:beforeAutospacing="0" w:after="0" w:afterAutospacing="0"/>
              <w:jc w:val="both"/>
              <w:rPr>
                <w:color w:val="000000"/>
                <w:sz w:val="18"/>
                <w:szCs w:val="18"/>
              </w:rPr>
            </w:pPr>
            <w:r w:rsidRPr="008C0A39">
              <w:rPr>
                <w:sz w:val="18"/>
                <w:szCs w:val="18"/>
              </w:rPr>
              <w:t>відправник небезпечних вантажів (небезпечних відходів) використовує  вантажні одиниці, контейнери, контейнери-цистерни, цистерни, вагони, придатні для перевезення цих небезпечних вантажів (небезпечних відходів)</w:t>
            </w:r>
          </w:p>
          <w:p w:rsidR="00E61143" w:rsidRPr="008C0A39" w:rsidRDefault="00E61143" w:rsidP="00E61143">
            <w:pPr>
              <w:pStyle w:val="rvps2"/>
              <w:shd w:val="clear" w:color="auto" w:fill="FFFFFF"/>
              <w:spacing w:before="0" w:beforeAutospacing="0" w:after="0" w:afterAutospacing="0"/>
              <w:jc w:val="both"/>
              <w:rPr>
                <w:color w:val="000000"/>
                <w:sz w:val="18"/>
                <w:szCs w:val="18"/>
              </w:rPr>
            </w:pPr>
          </w:p>
        </w:tc>
        <w:tc>
          <w:tcPr>
            <w:tcW w:w="391" w:type="dxa"/>
          </w:tcPr>
          <w:p w:rsidR="00E61143" w:rsidRPr="008C0A39" w:rsidRDefault="00E61143" w:rsidP="00E61143">
            <w:pPr>
              <w:spacing w:after="0" w:line="240" w:lineRule="auto"/>
              <w:jc w:val="center"/>
              <w:rPr>
                <w:rFonts w:ascii="Times New Roman" w:hAnsi="Times New Roman"/>
                <w:b/>
                <w:sz w:val="24"/>
                <w:szCs w:val="24"/>
              </w:rPr>
            </w:pPr>
          </w:p>
        </w:tc>
      </w:tr>
      <w:tr w:rsidR="00E61143" w:rsidRPr="008C0A39" w:rsidTr="008C0A39">
        <w:trPr>
          <w:trHeight w:val="291"/>
        </w:trPr>
        <w:tc>
          <w:tcPr>
            <w:tcW w:w="646" w:type="dxa"/>
            <w:shd w:val="clear" w:color="auto" w:fill="auto"/>
          </w:tcPr>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2.23</w:t>
            </w:r>
          </w:p>
        </w:tc>
        <w:tc>
          <w:tcPr>
            <w:tcW w:w="2433" w:type="dxa"/>
            <w:gridSpan w:val="2"/>
          </w:tcPr>
          <w:p w:rsidR="008B7270" w:rsidRPr="008C0A39" w:rsidRDefault="008B7270" w:rsidP="008B7270">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у спеціалізованих (спеціальних) вагонах, які належать відправнику (одержувачу) чи орендовані ним, дозволяється перевозити тільки ті небезпечні вантажі, для яких ці вагони призначено. Такі вагони повинні бути приписані до станцій постійного навантаження (розвантаження).</w:t>
            </w:r>
          </w:p>
          <w:p w:rsidR="008B7270" w:rsidRPr="008C0A39" w:rsidRDefault="008B7270" w:rsidP="008B7270">
            <w:pPr>
              <w:pStyle w:val="HTML"/>
              <w:jc w:val="both"/>
              <w:textAlignment w:val="baseline"/>
              <w:rPr>
                <w:rFonts w:ascii="Times New Roman" w:hAnsi="Times New Roman" w:cs="Times New Roman"/>
                <w:color w:val="000000"/>
                <w:sz w:val="18"/>
                <w:szCs w:val="18"/>
                <w:lang w:val="uk-UA"/>
              </w:rPr>
            </w:pPr>
            <w:bookmarkStart w:id="39" w:name="n888"/>
            <w:bookmarkEnd w:id="39"/>
            <w:r w:rsidRPr="008C0A39">
              <w:rPr>
                <w:rFonts w:ascii="Times New Roman" w:hAnsi="Times New Roman" w:cs="Times New Roman"/>
                <w:color w:val="000000"/>
                <w:sz w:val="18"/>
                <w:szCs w:val="18"/>
                <w:lang w:val="uk-UA"/>
              </w:rPr>
              <w:t>Після розвантаження і очищення спеціалізованих (спеціальних) і орендованих вагонів від вантажів, які в них перевозилися, вони можуть бути використані для перевезення порожньої тари з-під цих небезпечних вантажів.</w:t>
            </w:r>
          </w:p>
          <w:p w:rsidR="00E61143" w:rsidRPr="008C0A39" w:rsidRDefault="008B7270" w:rsidP="00F93ED9">
            <w:pPr>
              <w:pStyle w:val="HTML"/>
              <w:jc w:val="both"/>
              <w:textAlignment w:val="baseline"/>
              <w:rPr>
                <w:rFonts w:ascii="Times New Roman" w:hAnsi="Times New Roman" w:cs="Times New Roman"/>
                <w:color w:val="000000"/>
                <w:sz w:val="18"/>
                <w:szCs w:val="18"/>
                <w:lang w:val="uk-UA"/>
              </w:rPr>
            </w:pPr>
            <w:bookmarkStart w:id="40" w:name="n889"/>
            <w:bookmarkEnd w:id="40"/>
            <w:r w:rsidRPr="008C0A39">
              <w:rPr>
                <w:rFonts w:ascii="Times New Roman" w:hAnsi="Times New Roman" w:cs="Times New Roman"/>
                <w:color w:val="000000"/>
                <w:sz w:val="18"/>
                <w:szCs w:val="18"/>
                <w:lang w:val="uk-UA"/>
              </w:rPr>
              <w:lastRenderedPageBreak/>
              <w:t>Навантаження і розвантаження спеціалізованих та орендованих вагонів провадяться на під'їзних коліях</w:t>
            </w:r>
          </w:p>
        </w:tc>
        <w:tc>
          <w:tcPr>
            <w:tcW w:w="1443" w:type="dxa"/>
            <w:gridSpan w:val="2"/>
            <w:tcBorders>
              <w:top w:val="single" w:sz="4" w:space="0" w:color="auto"/>
              <w:left w:val="single" w:sz="4" w:space="0" w:color="auto"/>
              <w:bottom w:val="single" w:sz="4" w:space="0" w:color="auto"/>
              <w:right w:val="single" w:sz="4" w:space="0" w:color="auto"/>
            </w:tcBorders>
          </w:tcPr>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пункт 6.4</w:t>
            </w:r>
          </w:p>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6 </w:t>
            </w:r>
          </w:p>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E61143" w:rsidRPr="008C0A39" w:rsidRDefault="00E61143" w:rsidP="00E6114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61143" w:rsidRPr="008C0A39" w:rsidRDefault="00E61143" w:rsidP="00E6114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E61143" w:rsidRPr="008C0A39" w:rsidRDefault="00E61143" w:rsidP="00E6114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E61143" w:rsidRPr="008C0A39" w:rsidRDefault="00E61143" w:rsidP="00E6114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E61143" w:rsidRPr="008C0A39" w:rsidRDefault="00E61143" w:rsidP="00E6114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61143" w:rsidRPr="008C0A39" w:rsidRDefault="00E61143" w:rsidP="00E61143">
            <w:pPr>
              <w:pStyle w:val="rvps2"/>
              <w:shd w:val="clear" w:color="auto" w:fill="FFFFFF"/>
              <w:spacing w:before="0" w:beforeAutospacing="0" w:after="0" w:afterAutospacing="0"/>
              <w:jc w:val="both"/>
              <w:rPr>
                <w:color w:val="000000"/>
                <w:sz w:val="18"/>
                <w:szCs w:val="18"/>
              </w:rPr>
            </w:pPr>
            <w:r w:rsidRPr="008C0A39">
              <w:rPr>
                <w:sz w:val="18"/>
                <w:szCs w:val="18"/>
              </w:rPr>
              <w:t>відправник небезпечних вантажів (небезпечних відходів) використовує  вантажні одиниці, контейнери, контейнери-цистерни, цистерни, вагони, придатні для перевезення цих небезпечних вантажів (небезпечних відходів)</w:t>
            </w:r>
          </w:p>
          <w:p w:rsidR="00E61143" w:rsidRPr="008C0A39" w:rsidRDefault="00E61143" w:rsidP="00E61143">
            <w:pPr>
              <w:pStyle w:val="rvps2"/>
              <w:shd w:val="clear" w:color="auto" w:fill="FFFFFF"/>
              <w:spacing w:before="0" w:beforeAutospacing="0" w:after="0" w:afterAutospacing="0"/>
              <w:jc w:val="both"/>
              <w:rPr>
                <w:color w:val="000000"/>
                <w:sz w:val="18"/>
                <w:szCs w:val="18"/>
              </w:rPr>
            </w:pPr>
          </w:p>
        </w:tc>
        <w:tc>
          <w:tcPr>
            <w:tcW w:w="391" w:type="dxa"/>
          </w:tcPr>
          <w:p w:rsidR="00E61143" w:rsidRPr="008C0A39" w:rsidRDefault="00E61143" w:rsidP="00E61143">
            <w:pPr>
              <w:spacing w:after="0" w:line="240" w:lineRule="auto"/>
              <w:jc w:val="center"/>
              <w:rPr>
                <w:rFonts w:ascii="Times New Roman" w:hAnsi="Times New Roman"/>
                <w:b/>
                <w:sz w:val="24"/>
                <w:szCs w:val="24"/>
              </w:rPr>
            </w:pPr>
          </w:p>
        </w:tc>
      </w:tr>
      <w:tr w:rsidR="00E61143" w:rsidRPr="008C0A39" w:rsidTr="008C0A39">
        <w:trPr>
          <w:trHeight w:val="291"/>
        </w:trPr>
        <w:tc>
          <w:tcPr>
            <w:tcW w:w="646" w:type="dxa"/>
            <w:shd w:val="clear" w:color="auto" w:fill="auto"/>
          </w:tcPr>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2.24</w:t>
            </w:r>
          </w:p>
        </w:tc>
        <w:tc>
          <w:tcPr>
            <w:tcW w:w="2433" w:type="dxa"/>
            <w:gridSpan w:val="2"/>
          </w:tcPr>
          <w:p w:rsidR="00E61143" w:rsidRPr="008C0A39" w:rsidRDefault="00432E5E" w:rsidP="00E61143">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w:t>
            </w:r>
          </w:p>
          <w:p w:rsidR="00432E5E" w:rsidRPr="008C0A39" w:rsidRDefault="00432E5E" w:rsidP="00E61143">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виконувати вимоги технічних умов навантаження та кріплення вантажу при завантаженні у контейнер чи вагон</w:t>
            </w:r>
          </w:p>
        </w:tc>
        <w:tc>
          <w:tcPr>
            <w:tcW w:w="1443" w:type="dxa"/>
            <w:gridSpan w:val="2"/>
            <w:tcBorders>
              <w:top w:val="single" w:sz="4" w:space="0" w:color="auto"/>
              <w:left w:val="single" w:sz="4" w:space="0" w:color="auto"/>
              <w:bottom w:val="single" w:sz="4" w:space="0" w:color="auto"/>
              <w:right w:val="single" w:sz="4" w:space="0" w:color="auto"/>
            </w:tcBorders>
          </w:tcPr>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сьомий</w:t>
            </w:r>
          </w:p>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1.11.2</w:t>
            </w:r>
          </w:p>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E61143" w:rsidRPr="008C0A39" w:rsidRDefault="00E61143" w:rsidP="0063274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E61143" w:rsidRPr="008C0A39" w:rsidRDefault="00E61143" w:rsidP="00E6114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E61143" w:rsidRPr="008C0A39" w:rsidRDefault="00E61143" w:rsidP="00E6114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E61143" w:rsidRPr="008C0A39" w:rsidRDefault="00E61143" w:rsidP="00E6114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E61143" w:rsidRPr="008C0A39" w:rsidRDefault="00E61143" w:rsidP="00E6114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E61143" w:rsidRPr="008C0A39" w:rsidRDefault="00E61143" w:rsidP="00E6114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E61143" w:rsidRPr="008C0A39" w:rsidRDefault="00E61143" w:rsidP="00E6114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E61143" w:rsidRPr="008C0A39" w:rsidRDefault="00E61143" w:rsidP="00E6114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E61143" w:rsidRPr="008C0A39" w:rsidRDefault="00E61143" w:rsidP="00E61143">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sz w:val="18"/>
                <w:szCs w:val="18"/>
              </w:rPr>
              <w:t>відправник  виконує   обов’язкові для дотримання  всіма  учасниками  перевезення  вимоги щодо розміщення,  закріплення, способу навантаження, забезпечення  безпеки  руху,   збереження   залізничного рухомого складу та вантажів  при завантаженні у контейнер чи вагон</w:t>
            </w:r>
          </w:p>
        </w:tc>
        <w:tc>
          <w:tcPr>
            <w:tcW w:w="391" w:type="dxa"/>
          </w:tcPr>
          <w:p w:rsidR="00E61143" w:rsidRPr="008C0A39" w:rsidRDefault="00E61143" w:rsidP="00E61143">
            <w:pPr>
              <w:spacing w:after="0" w:line="240" w:lineRule="auto"/>
              <w:jc w:val="center"/>
              <w:rPr>
                <w:rFonts w:ascii="Times New Roman" w:hAnsi="Times New Roman"/>
                <w:b/>
                <w:sz w:val="24"/>
                <w:szCs w:val="24"/>
              </w:rPr>
            </w:pPr>
          </w:p>
        </w:tc>
      </w:tr>
      <w:tr w:rsidR="0063274A" w:rsidRPr="008C0A39" w:rsidTr="008C0A39">
        <w:trPr>
          <w:trHeight w:val="291"/>
        </w:trPr>
        <w:tc>
          <w:tcPr>
            <w:tcW w:w="646" w:type="dxa"/>
            <w:shd w:val="clear" w:color="auto" w:fill="auto"/>
          </w:tcPr>
          <w:p w:rsidR="0063274A" w:rsidRPr="008C0A39" w:rsidRDefault="0063274A" w:rsidP="0063274A">
            <w:pPr>
              <w:spacing w:after="0" w:line="240" w:lineRule="auto"/>
              <w:jc w:val="center"/>
              <w:rPr>
                <w:rFonts w:ascii="Times New Roman" w:hAnsi="Times New Roman"/>
                <w:sz w:val="18"/>
                <w:szCs w:val="18"/>
              </w:rPr>
            </w:pPr>
            <w:r w:rsidRPr="008C0A39">
              <w:rPr>
                <w:rFonts w:ascii="Times New Roman" w:hAnsi="Times New Roman"/>
                <w:sz w:val="18"/>
                <w:szCs w:val="18"/>
              </w:rPr>
              <w:t>2.24</w:t>
            </w:r>
          </w:p>
        </w:tc>
        <w:tc>
          <w:tcPr>
            <w:tcW w:w="2433" w:type="dxa"/>
            <w:gridSpan w:val="2"/>
          </w:tcPr>
          <w:p w:rsidR="0063274A" w:rsidRPr="008C0A39" w:rsidRDefault="003C5B3B" w:rsidP="0063274A">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розташування і кріплення небезпечних вантажів у критих вагонах та контейнерах, а також контейнерів з небезпечними вантажами на відкритому рухомому складі провадяться згідно з правилами розміщення і кріплення вантажів</w:t>
            </w:r>
          </w:p>
        </w:tc>
        <w:tc>
          <w:tcPr>
            <w:tcW w:w="1443" w:type="dxa"/>
            <w:gridSpan w:val="2"/>
            <w:tcBorders>
              <w:top w:val="single" w:sz="4" w:space="0" w:color="auto"/>
              <w:left w:val="single" w:sz="4" w:space="0" w:color="auto"/>
              <w:bottom w:val="single" w:sz="4" w:space="0" w:color="auto"/>
              <w:right w:val="single" w:sz="4" w:space="0" w:color="auto"/>
            </w:tcBorders>
          </w:tcPr>
          <w:p w:rsidR="0063274A" w:rsidRPr="008C0A39" w:rsidRDefault="0063274A" w:rsidP="0063274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речення перше підпункту 7.1.1 </w:t>
            </w:r>
          </w:p>
          <w:p w:rsidR="0063274A" w:rsidRPr="008C0A39" w:rsidRDefault="0063274A" w:rsidP="0063274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7.1</w:t>
            </w:r>
          </w:p>
          <w:p w:rsidR="0063274A" w:rsidRPr="008C0A39" w:rsidRDefault="0063274A" w:rsidP="0063274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7 </w:t>
            </w:r>
          </w:p>
          <w:p w:rsidR="0063274A" w:rsidRPr="008C0A39" w:rsidRDefault="0063274A" w:rsidP="0063274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63274A" w:rsidRPr="008C0A39" w:rsidRDefault="0063274A" w:rsidP="0063274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63274A" w:rsidRPr="008C0A39" w:rsidRDefault="0063274A" w:rsidP="0063274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3274A" w:rsidRPr="008C0A39" w:rsidRDefault="0063274A" w:rsidP="0063274A">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63274A" w:rsidRPr="008C0A39" w:rsidRDefault="0063274A" w:rsidP="0063274A">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63274A" w:rsidRPr="008C0A39" w:rsidRDefault="0063274A" w:rsidP="0063274A">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63274A" w:rsidRPr="008C0A39" w:rsidRDefault="0063274A" w:rsidP="0063274A">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63274A" w:rsidRPr="008C0A39" w:rsidRDefault="0063274A" w:rsidP="0063274A">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63274A" w:rsidRPr="008C0A39" w:rsidRDefault="0063274A" w:rsidP="0063274A">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63274A" w:rsidRPr="008C0A39" w:rsidRDefault="0063274A" w:rsidP="0063274A">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63274A" w:rsidRPr="008C0A39" w:rsidRDefault="0063274A" w:rsidP="0063274A">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63274A" w:rsidRPr="008C0A39" w:rsidRDefault="0063274A" w:rsidP="0063274A">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3274A" w:rsidRPr="008C0A39" w:rsidRDefault="0063274A" w:rsidP="0063274A">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sz w:val="18"/>
                <w:szCs w:val="18"/>
              </w:rPr>
              <w:t>відправник  виконує   обов’язкові для дотримання  всіма  учасниками  перевезення  вимоги щодо розміщення,  закріплення, способу навантаження, забезпечення  безпеки  руху,   збереження   залізничного рухомого складу та вантажів  при завантаженні у контейнер чи вагон</w:t>
            </w:r>
          </w:p>
        </w:tc>
        <w:tc>
          <w:tcPr>
            <w:tcW w:w="391" w:type="dxa"/>
          </w:tcPr>
          <w:p w:rsidR="0063274A" w:rsidRPr="008C0A39" w:rsidRDefault="0063274A" w:rsidP="0063274A">
            <w:pPr>
              <w:spacing w:after="0" w:line="240" w:lineRule="auto"/>
              <w:jc w:val="center"/>
              <w:rPr>
                <w:rFonts w:ascii="Times New Roman" w:hAnsi="Times New Roman"/>
                <w:b/>
                <w:sz w:val="24"/>
                <w:szCs w:val="24"/>
              </w:rPr>
            </w:pPr>
          </w:p>
        </w:tc>
      </w:tr>
      <w:tr w:rsidR="00D2715B" w:rsidRPr="008C0A39" w:rsidTr="008C0A39">
        <w:trPr>
          <w:trHeight w:val="291"/>
        </w:trPr>
        <w:tc>
          <w:tcPr>
            <w:tcW w:w="646" w:type="dxa"/>
            <w:shd w:val="clear" w:color="auto" w:fill="auto"/>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2.25</w:t>
            </w:r>
          </w:p>
        </w:tc>
        <w:tc>
          <w:tcPr>
            <w:tcW w:w="2433" w:type="dxa"/>
            <w:gridSpan w:val="2"/>
          </w:tcPr>
          <w:p w:rsidR="00D2715B" w:rsidRPr="008C0A39" w:rsidRDefault="00806587"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навантаження і розвантаження спеціалізованих та орендованих вагонів провадяться на під'їзних коліях</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третій пункту 6.4</w:t>
            </w:r>
          </w:p>
          <w:p w:rsidR="00D2715B" w:rsidRPr="008C0A39" w:rsidRDefault="00D2715B" w:rsidP="001E424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6 </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D2715B" w:rsidRPr="008C0A39" w:rsidRDefault="00D2715B" w:rsidP="00D2715B">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 xml:space="preserve">відправник пред’являє до перевезення небезпечні вантажі (небезпечні відходи) на місцях незагального користування, за винятком контейнерних відправок   </w:t>
            </w:r>
          </w:p>
        </w:tc>
        <w:tc>
          <w:tcPr>
            <w:tcW w:w="391" w:type="dxa"/>
          </w:tcPr>
          <w:p w:rsidR="00D2715B" w:rsidRPr="008C0A39" w:rsidRDefault="00D2715B" w:rsidP="00D2715B">
            <w:pPr>
              <w:spacing w:after="0" w:line="240" w:lineRule="auto"/>
              <w:jc w:val="center"/>
              <w:rPr>
                <w:rFonts w:ascii="Times New Roman" w:hAnsi="Times New Roman"/>
                <w:b/>
                <w:sz w:val="24"/>
                <w:szCs w:val="24"/>
              </w:rPr>
            </w:pPr>
          </w:p>
        </w:tc>
      </w:tr>
      <w:tr w:rsidR="00D2715B" w:rsidRPr="008C0A39" w:rsidTr="008C0A39">
        <w:trPr>
          <w:trHeight w:val="291"/>
        </w:trPr>
        <w:tc>
          <w:tcPr>
            <w:tcW w:w="646" w:type="dxa"/>
            <w:shd w:val="clear" w:color="auto" w:fill="auto"/>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2.25</w:t>
            </w:r>
          </w:p>
        </w:tc>
        <w:tc>
          <w:tcPr>
            <w:tcW w:w="2433" w:type="dxa"/>
            <w:gridSpan w:val="2"/>
          </w:tcPr>
          <w:p w:rsidR="00D2715B" w:rsidRPr="008C0A39" w:rsidRDefault="00806587"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 xml:space="preserve">небезпечні вантажі пред'являються до перевезення у місцях </w:t>
            </w:r>
            <w:r w:rsidRPr="008C0A39">
              <w:rPr>
                <w:rFonts w:ascii="Times New Roman" w:hAnsi="Times New Roman" w:cs="Times New Roman"/>
                <w:color w:val="000000"/>
                <w:sz w:val="18"/>
                <w:szCs w:val="18"/>
                <w:lang w:val="uk-UA"/>
              </w:rPr>
              <w:lastRenderedPageBreak/>
              <w:t>незагального користування. Виняток становлять контейнерні відправки, які можуть прийматися у місцях як незагального, так і загального користування</w:t>
            </w:r>
          </w:p>
        </w:tc>
        <w:tc>
          <w:tcPr>
            <w:tcW w:w="1443" w:type="dxa"/>
            <w:gridSpan w:val="2"/>
            <w:tcBorders>
              <w:top w:val="single" w:sz="4" w:space="0" w:color="auto"/>
              <w:left w:val="single" w:sz="4" w:space="0" w:color="auto"/>
              <w:bottom w:val="single" w:sz="4" w:space="0" w:color="auto"/>
              <w:right w:val="single" w:sz="4" w:space="0" w:color="auto"/>
            </w:tcBorders>
          </w:tcPr>
          <w:p w:rsidR="001E4248" w:rsidRPr="008C0A39" w:rsidRDefault="001E4248" w:rsidP="001E424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 xml:space="preserve">підпункт 7.2.1 </w:t>
            </w:r>
          </w:p>
          <w:p w:rsidR="001E4248" w:rsidRPr="008C0A39" w:rsidRDefault="001E4248" w:rsidP="001E424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7.2</w:t>
            </w:r>
          </w:p>
          <w:p w:rsidR="001E4248" w:rsidRPr="008C0A39" w:rsidRDefault="001E4248" w:rsidP="001E424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7 </w:t>
            </w:r>
          </w:p>
          <w:p w:rsidR="001E4248" w:rsidRPr="008C0A39" w:rsidRDefault="001E4248" w:rsidP="001E424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D2715B" w:rsidRPr="008C0A39" w:rsidRDefault="001E4248" w:rsidP="001E424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D2715B" w:rsidRPr="008C0A39" w:rsidRDefault="00D2715B" w:rsidP="00D2715B">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w:t>
            </w:r>
            <w:r w:rsidRPr="008C0A39">
              <w:rPr>
                <w:rFonts w:ascii="Times New Roman" w:hAnsi="Times New Roman" w:cs="Times New Roman"/>
                <w:sz w:val="18"/>
                <w:szCs w:val="18"/>
              </w:rPr>
              <w:lastRenderedPageBreak/>
              <w:t xml:space="preserve">небезпечних вантажів   </w:t>
            </w:r>
          </w:p>
        </w:tc>
        <w:tc>
          <w:tcPr>
            <w:tcW w:w="1417" w:type="dxa"/>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 xml:space="preserve">відправник пред’являє до перевезення небезпечні вантажі (небезпечні </w:t>
            </w:r>
            <w:r w:rsidRPr="008C0A39">
              <w:rPr>
                <w:rFonts w:ascii="Times New Roman" w:hAnsi="Times New Roman" w:cs="Times New Roman"/>
                <w:sz w:val="18"/>
                <w:szCs w:val="18"/>
              </w:rPr>
              <w:lastRenderedPageBreak/>
              <w:t xml:space="preserve">відходи) на місцях незагального користування, за винятком контейнерних відправок   </w:t>
            </w:r>
          </w:p>
        </w:tc>
        <w:tc>
          <w:tcPr>
            <w:tcW w:w="391" w:type="dxa"/>
          </w:tcPr>
          <w:p w:rsidR="00D2715B" w:rsidRPr="008C0A39" w:rsidRDefault="00D2715B" w:rsidP="00D2715B">
            <w:pPr>
              <w:spacing w:after="0" w:line="240" w:lineRule="auto"/>
              <w:jc w:val="center"/>
              <w:rPr>
                <w:rFonts w:ascii="Times New Roman" w:hAnsi="Times New Roman"/>
                <w:b/>
                <w:sz w:val="24"/>
                <w:szCs w:val="24"/>
              </w:rPr>
            </w:pPr>
          </w:p>
        </w:tc>
      </w:tr>
      <w:tr w:rsidR="00D2715B" w:rsidRPr="008C0A39" w:rsidTr="008C0A39">
        <w:trPr>
          <w:trHeight w:val="291"/>
        </w:trPr>
        <w:tc>
          <w:tcPr>
            <w:tcW w:w="646" w:type="dxa"/>
            <w:shd w:val="clear" w:color="auto" w:fill="auto"/>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2.26</w:t>
            </w:r>
          </w:p>
        </w:tc>
        <w:tc>
          <w:tcPr>
            <w:tcW w:w="2433" w:type="dxa"/>
            <w:gridSpan w:val="2"/>
          </w:tcPr>
          <w:p w:rsidR="001831E4" w:rsidRPr="008C0A39" w:rsidRDefault="001831E4"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 xml:space="preserve">приймання і видача небезпечних вантажів у місцях загального користування провадиться, як правило, за прямим варіантом "автомобіль-вагон", "вагон-автомобіль" під безпосереднім контролем працівників станції, відправників </w:t>
            </w:r>
          </w:p>
          <w:p w:rsidR="00D2715B" w:rsidRPr="008C0A39" w:rsidRDefault="001831E4"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 одержувачів)</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 7.2.2 </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7.2</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7 </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D2715B" w:rsidRPr="008C0A39" w:rsidRDefault="00D2715B" w:rsidP="00D2715B">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 xml:space="preserve">пред’явлення до перевезення небезпечних вантажів (небезпечних відходів) у місцях загального користування за прямим варіантом «автомобіль-вагон» провадиться під безпосереднім контролем відправника </w:t>
            </w:r>
          </w:p>
        </w:tc>
        <w:tc>
          <w:tcPr>
            <w:tcW w:w="391" w:type="dxa"/>
          </w:tcPr>
          <w:p w:rsidR="00D2715B" w:rsidRPr="008C0A39" w:rsidRDefault="00D2715B" w:rsidP="00D2715B">
            <w:pPr>
              <w:spacing w:after="0" w:line="240" w:lineRule="auto"/>
              <w:jc w:val="center"/>
              <w:rPr>
                <w:rFonts w:ascii="Times New Roman" w:hAnsi="Times New Roman"/>
                <w:b/>
                <w:sz w:val="24"/>
                <w:szCs w:val="24"/>
              </w:rPr>
            </w:pPr>
          </w:p>
        </w:tc>
      </w:tr>
      <w:tr w:rsidR="00D2715B" w:rsidRPr="008C0A39" w:rsidTr="008C0A39">
        <w:trPr>
          <w:trHeight w:val="291"/>
        </w:trPr>
        <w:tc>
          <w:tcPr>
            <w:tcW w:w="646" w:type="dxa"/>
            <w:shd w:val="clear" w:color="auto" w:fill="auto"/>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2.27</w:t>
            </w:r>
          </w:p>
        </w:tc>
        <w:tc>
          <w:tcPr>
            <w:tcW w:w="2433" w:type="dxa"/>
            <w:gridSpan w:val="2"/>
          </w:tcPr>
          <w:p w:rsidR="00D2715B" w:rsidRPr="008C0A39"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w:t>
            </w:r>
          </w:p>
          <w:p w:rsidR="00AA165D" w:rsidRPr="008C0A39"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перевіряти дату чергового випробування (перевірки) цистерни, контейнера-цистерни та переконатися, що воно не прострочено</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десятий</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1.11.2</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D2715B" w:rsidRPr="008C0A39" w:rsidRDefault="00D2715B" w:rsidP="00D2715B">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sz w:val="18"/>
                <w:szCs w:val="18"/>
              </w:rPr>
              <w:t>відправник  переконується, що дата чергового випробування (перевірки) цистерни, контейнера-цистерни не прострочена</w:t>
            </w:r>
          </w:p>
        </w:tc>
        <w:tc>
          <w:tcPr>
            <w:tcW w:w="391" w:type="dxa"/>
          </w:tcPr>
          <w:p w:rsidR="00D2715B" w:rsidRPr="008C0A39" w:rsidRDefault="00D2715B" w:rsidP="00D2715B">
            <w:pPr>
              <w:spacing w:after="0" w:line="240" w:lineRule="auto"/>
              <w:jc w:val="center"/>
              <w:rPr>
                <w:rFonts w:ascii="Times New Roman" w:hAnsi="Times New Roman"/>
                <w:b/>
                <w:sz w:val="24"/>
                <w:szCs w:val="24"/>
              </w:rPr>
            </w:pPr>
          </w:p>
        </w:tc>
      </w:tr>
      <w:tr w:rsidR="00D2715B" w:rsidRPr="008C0A39" w:rsidTr="008C0A39">
        <w:trPr>
          <w:trHeight w:val="291"/>
        </w:trPr>
        <w:tc>
          <w:tcPr>
            <w:tcW w:w="646" w:type="dxa"/>
            <w:shd w:val="clear" w:color="auto" w:fill="auto"/>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2.28</w:t>
            </w:r>
          </w:p>
        </w:tc>
        <w:tc>
          <w:tcPr>
            <w:tcW w:w="2433" w:type="dxa"/>
            <w:gridSpan w:val="2"/>
          </w:tcPr>
          <w:p w:rsidR="00D2715B" w:rsidRPr="008C0A39"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w:t>
            </w:r>
          </w:p>
          <w:p w:rsidR="00AA165D" w:rsidRPr="008C0A39"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дотримуватися максимально-мінімального допустимого ступеня заповнення вантажної одиниці, цистерни, контейнера-цистерни</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одинадцятий підпункту 1.11.2</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D2715B" w:rsidRPr="008C0A39" w:rsidRDefault="00D2715B" w:rsidP="00D2715B">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sz w:val="18"/>
                <w:szCs w:val="18"/>
              </w:rPr>
              <w:t>відправник  дотримується максимально-мінімального допустимого ступеня заповнення вантажної одиниці, цистерни, контейнера-цистерни</w:t>
            </w:r>
          </w:p>
        </w:tc>
        <w:tc>
          <w:tcPr>
            <w:tcW w:w="391" w:type="dxa"/>
          </w:tcPr>
          <w:p w:rsidR="00D2715B" w:rsidRPr="008C0A39" w:rsidRDefault="00D2715B" w:rsidP="00D2715B">
            <w:pPr>
              <w:spacing w:after="0" w:line="240" w:lineRule="auto"/>
              <w:jc w:val="center"/>
              <w:rPr>
                <w:rFonts w:ascii="Times New Roman" w:hAnsi="Times New Roman"/>
                <w:b/>
                <w:sz w:val="24"/>
                <w:szCs w:val="24"/>
              </w:rPr>
            </w:pPr>
          </w:p>
        </w:tc>
      </w:tr>
      <w:tr w:rsidR="00D2715B" w:rsidRPr="008C0A39" w:rsidTr="008C0A39">
        <w:trPr>
          <w:trHeight w:val="291"/>
        </w:trPr>
        <w:tc>
          <w:tcPr>
            <w:tcW w:w="646" w:type="dxa"/>
            <w:shd w:val="clear" w:color="auto" w:fill="auto"/>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2.29</w:t>
            </w:r>
          </w:p>
        </w:tc>
        <w:tc>
          <w:tcPr>
            <w:tcW w:w="2433" w:type="dxa"/>
            <w:gridSpan w:val="2"/>
          </w:tcPr>
          <w:p w:rsidR="00D2715B" w:rsidRPr="008C0A39"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w:t>
            </w:r>
          </w:p>
          <w:p w:rsidR="00AA165D" w:rsidRPr="008C0A39"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закривати запірні пристрої цистерни, контейнера-цистерни</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дванадцятий підпункту 1.11.2</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 xml:space="preserve">глави 1 </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D2715B" w:rsidRPr="008C0A39" w:rsidRDefault="00D2715B" w:rsidP="00D2715B">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w:t>
            </w:r>
            <w:r w:rsidRPr="008C0A39">
              <w:rPr>
                <w:rFonts w:ascii="Times New Roman" w:hAnsi="Times New Roman" w:cs="Times New Roman"/>
                <w:sz w:val="18"/>
                <w:szCs w:val="18"/>
              </w:rPr>
              <w:lastRenderedPageBreak/>
              <w:t xml:space="preserve">небезпечних вантажів   </w:t>
            </w:r>
          </w:p>
        </w:tc>
        <w:tc>
          <w:tcPr>
            <w:tcW w:w="1417" w:type="dxa"/>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sz w:val="18"/>
                <w:szCs w:val="18"/>
              </w:rPr>
              <w:t>відправник  закриває запірні пристрої цистерни, контейнера-цистерни</w:t>
            </w:r>
          </w:p>
        </w:tc>
        <w:tc>
          <w:tcPr>
            <w:tcW w:w="391" w:type="dxa"/>
          </w:tcPr>
          <w:p w:rsidR="00D2715B" w:rsidRPr="008C0A39" w:rsidRDefault="00D2715B" w:rsidP="00D2715B">
            <w:pPr>
              <w:spacing w:after="0" w:line="240" w:lineRule="auto"/>
              <w:jc w:val="center"/>
              <w:rPr>
                <w:rFonts w:ascii="Times New Roman" w:hAnsi="Times New Roman"/>
                <w:b/>
                <w:sz w:val="24"/>
                <w:szCs w:val="24"/>
              </w:rPr>
            </w:pPr>
          </w:p>
        </w:tc>
      </w:tr>
      <w:tr w:rsidR="00D2715B" w:rsidRPr="008C0A39" w:rsidTr="008C0A39">
        <w:trPr>
          <w:trHeight w:val="291"/>
        </w:trPr>
        <w:tc>
          <w:tcPr>
            <w:tcW w:w="646" w:type="dxa"/>
            <w:shd w:val="clear" w:color="auto" w:fill="auto"/>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2.30</w:t>
            </w:r>
          </w:p>
        </w:tc>
        <w:tc>
          <w:tcPr>
            <w:tcW w:w="2433" w:type="dxa"/>
            <w:gridSpan w:val="2"/>
          </w:tcPr>
          <w:p w:rsidR="00D2715B" w:rsidRPr="008C0A39"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відправник зобов'язаний:</w:t>
            </w:r>
          </w:p>
          <w:p w:rsidR="00AA165D" w:rsidRPr="008C0A39" w:rsidRDefault="00AA165D"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очищувати зовнішню поверхню вантажних одиниць, контейнерів, транспортних засобів від залишків вантажу</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тринадцятий підпункту 1.11.2</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D2715B" w:rsidRPr="008C0A39" w:rsidRDefault="00D2715B" w:rsidP="00D2715B">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sz w:val="18"/>
                <w:szCs w:val="18"/>
              </w:rPr>
              <w:t>відправник  очищує зовнішню поверхню вантажних одиниць, контейнерів, транспортних засобів від залишків вантажу</w:t>
            </w:r>
          </w:p>
        </w:tc>
        <w:tc>
          <w:tcPr>
            <w:tcW w:w="391" w:type="dxa"/>
          </w:tcPr>
          <w:p w:rsidR="00D2715B" w:rsidRPr="008C0A39" w:rsidRDefault="00D2715B" w:rsidP="00D2715B">
            <w:pPr>
              <w:spacing w:after="0" w:line="240" w:lineRule="auto"/>
              <w:jc w:val="center"/>
              <w:rPr>
                <w:rFonts w:ascii="Times New Roman" w:hAnsi="Times New Roman"/>
                <w:b/>
                <w:sz w:val="24"/>
                <w:szCs w:val="24"/>
              </w:rPr>
            </w:pPr>
          </w:p>
        </w:tc>
      </w:tr>
      <w:tr w:rsidR="00D2715B" w:rsidRPr="008C0A39" w:rsidTr="008C0A39">
        <w:trPr>
          <w:trHeight w:val="291"/>
        </w:trPr>
        <w:tc>
          <w:tcPr>
            <w:tcW w:w="646" w:type="dxa"/>
            <w:shd w:val="clear" w:color="auto" w:fill="auto"/>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2.31</w:t>
            </w:r>
          </w:p>
        </w:tc>
        <w:tc>
          <w:tcPr>
            <w:tcW w:w="2433" w:type="dxa"/>
            <w:gridSpan w:val="2"/>
          </w:tcPr>
          <w:p w:rsidR="00D2715B" w:rsidRPr="008C0A39" w:rsidRDefault="00CE2E0F" w:rsidP="00D2715B">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у спеціалізованих (спеціальних) вагонах, які належать відправнику (одержувачу) чи орендовані ним, дозволяється перевозити тільки ті небезпечні вантажі, для яких ці вагони призначено</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речення перше абзацу першого пункту 6.4</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6 </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D2715B" w:rsidRPr="008C0A39" w:rsidRDefault="00D2715B" w:rsidP="00D2715B">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jc w:val="both"/>
              <w:rPr>
                <w:rFonts w:ascii="Times New Roman" w:hAnsi="Times New Roman" w:cs="Times New Roman"/>
                <w:sz w:val="18"/>
                <w:szCs w:val="18"/>
              </w:rPr>
            </w:pPr>
            <w:r w:rsidRPr="008C0A39">
              <w:rPr>
                <w:rFonts w:ascii="Times New Roman" w:hAnsi="Times New Roman" w:cs="Times New Roman"/>
                <w:color w:val="000000"/>
                <w:sz w:val="18"/>
                <w:szCs w:val="18"/>
                <w:shd w:val="clear" w:color="auto" w:fill="FFFFFF"/>
              </w:rPr>
              <w:t>у спеціалізованих (спеціальних) вагонах, які належать відправнику чи орендовані ним,  перевозяться тільки ті небезпечні вантажі (небезпечні відходи), для яких ці вагони призначено</w:t>
            </w:r>
          </w:p>
        </w:tc>
        <w:tc>
          <w:tcPr>
            <w:tcW w:w="391" w:type="dxa"/>
          </w:tcPr>
          <w:p w:rsidR="00D2715B" w:rsidRPr="008C0A39" w:rsidRDefault="00D2715B" w:rsidP="00D2715B">
            <w:pPr>
              <w:spacing w:after="0" w:line="240" w:lineRule="auto"/>
              <w:jc w:val="center"/>
              <w:rPr>
                <w:rFonts w:ascii="Times New Roman" w:hAnsi="Times New Roman"/>
                <w:b/>
                <w:sz w:val="24"/>
                <w:szCs w:val="24"/>
              </w:rPr>
            </w:pPr>
          </w:p>
        </w:tc>
      </w:tr>
      <w:tr w:rsidR="00D2715B" w:rsidRPr="008C0A39" w:rsidTr="008C0A39">
        <w:trPr>
          <w:trHeight w:val="291"/>
        </w:trPr>
        <w:tc>
          <w:tcPr>
            <w:tcW w:w="646" w:type="dxa"/>
            <w:shd w:val="clear" w:color="auto" w:fill="auto"/>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2.32</w:t>
            </w:r>
          </w:p>
        </w:tc>
        <w:tc>
          <w:tcPr>
            <w:tcW w:w="2433" w:type="dxa"/>
            <w:gridSpan w:val="2"/>
          </w:tcPr>
          <w:p w:rsidR="00D2715B" w:rsidRPr="008C0A39" w:rsidRDefault="00465142" w:rsidP="00465142">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 xml:space="preserve">відправники   і   одержувачі  вибухових,  легкозаймистих, </w:t>
            </w:r>
            <w:r w:rsidRPr="008C0A39">
              <w:rPr>
                <w:rFonts w:ascii="Times New Roman" w:hAnsi="Times New Roman" w:cs="Times New Roman"/>
                <w:color w:val="000000"/>
                <w:sz w:val="18"/>
                <w:szCs w:val="18"/>
                <w:lang w:val="uk-UA"/>
              </w:rPr>
              <w:br/>
              <w:t xml:space="preserve">радіоактивних,  отруйних та  інших  небезпечних  вантажів  повинні </w:t>
            </w:r>
            <w:r w:rsidRPr="008C0A39">
              <w:rPr>
                <w:rFonts w:ascii="Times New Roman" w:hAnsi="Times New Roman" w:cs="Times New Roman"/>
                <w:color w:val="000000"/>
                <w:sz w:val="18"/>
                <w:szCs w:val="18"/>
                <w:lang w:val="uk-UA"/>
              </w:rPr>
              <w:br/>
              <w:t xml:space="preserve">виконати  всі  належні  заходи,  що гарантують безпеку перевезень, </w:t>
            </w:r>
            <w:r w:rsidRPr="008C0A39">
              <w:rPr>
                <w:rFonts w:ascii="Times New Roman" w:hAnsi="Times New Roman" w:cs="Times New Roman"/>
                <w:color w:val="000000"/>
                <w:sz w:val="18"/>
                <w:szCs w:val="18"/>
                <w:lang w:val="uk-UA"/>
              </w:rPr>
              <w:br/>
              <w:t xml:space="preserve">мати засоби і мобільні підрозділи  для  ліквідації  аварій  та  їх </w:t>
            </w:r>
            <w:r w:rsidRPr="008C0A39">
              <w:rPr>
                <w:rFonts w:ascii="Times New Roman" w:hAnsi="Times New Roman" w:cs="Times New Roman"/>
                <w:color w:val="000000"/>
                <w:sz w:val="18"/>
                <w:szCs w:val="18"/>
                <w:lang w:val="uk-UA"/>
              </w:rPr>
              <w:br/>
              <w:t>наслідків під час перевезення цих вантажів</w:t>
            </w:r>
          </w:p>
        </w:tc>
        <w:tc>
          <w:tcPr>
            <w:tcW w:w="1443"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 25</w:t>
            </w:r>
            <w:r w:rsidR="000B5365" w:rsidRPr="008C0A39">
              <w:rPr>
                <w:rFonts w:ascii="Times New Roman" w:hAnsi="Times New Roman" w:cs="Times New Roman"/>
                <w:sz w:val="18"/>
                <w:szCs w:val="18"/>
              </w:rPr>
              <w:br/>
            </w:r>
            <w:r w:rsidRPr="008C0A39">
              <w:rPr>
                <w:rFonts w:ascii="Times New Roman" w:hAnsi="Times New Roman" w:cs="Times New Roman"/>
                <w:sz w:val="18"/>
                <w:szCs w:val="18"/>
              </w:rPr>
              <w:t xml:space="preserve"> </w:t>
            </w:r>
            <w:r w:rsidR="000B5365" w:rsidRPr="008C0A39">
              <w:rPr>
                <w:rFonts w:ascii="Times New Roman" w:hAnsi="Times New Roman" w:cs="Times New Roman"/>
                <w:sz w:val="18"/>
                <w:szCs w:val="18"/>
              </w:rPr>
              <w:t xml:space="preserve">розділу ІІІ </w:t>
            </w:r>
            <w:r w:rsidRPr="008C0A39">
              <w:rPr>
                <w:rFonts w:ascii="Times New Roman" w:hAnsi="Times New Roman" w:cs="Times New Roman"/>
                <w:sz w:val="18"/>
                <w:szCs w:val="18"/>
              </w:rPr>
              <w:t>Статуту залізниць України, затвердженого ПКМУ № 457</w:t>
            </w:r>
          </w:p>
        </w:tc>
        <w:tc>
          <w:tcPr>
            <w:tcW w:w="1418" w:type="dxa"/>
          </w:tcPr>
          <w:p w:rsidR="00D2715B" w:rsidRPr="008C0A39" w:rsidRDefault="00D2715B" w:rsidP="00D2715B">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D2715B" w:rsidRPr="008C0A39" w:rsidRDefault="00D2715B" w:rsidP="00D2715B">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D2715B" w:rsidRPr="008C0A39" w:rsidRDefault="00D2715B" w:rsidP="00D2715B">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2715B" w:rsidRPr="008C0A39" w:rsidRDefault="00D2715B" w:rsidP="00D2715B">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color w:val="000000"/>
                <w:sz w:val="18"/>
                <w:szCs w:val="18"/>
              </w:rPr>
              <w:t xml:space="preserve">відправник   вибухових, легкозаймистих, </w:t>
            </w:r>
            <w:r w:rsidRPr="008C0A39">
              <w:rPr>
                <w:rFonts w:ascii="Times New Roman" w:hAnsi="Times New Roman" w:cs="Times New Roman"/>
                <w:color w:val="000000"/>
                <w:sz w:val="18"/>
                <w:szCs w:val="18"/>
              </w:rPr>
              <w:br/>
              <w:t>радіоактивних,  отруйних та  інших  небезпечних  вантажів має засоби і мобільні підрозділи  для  ліквідації аварій  та  їх наслідків під час перевезення цих вантажів</w:t>
            </w:r>
          </w:p>
        </w:tc>
        <w:tc>
          <w:tcPr>
            <w:tcW w:w="391" w:type="dxa"/>
          </w:tcPr>
          <w:p w:rsidR="00D2715B" w:rsidRPr="008C0A39" w:rsidRDefault="00D2715B" w:rsidP="00D2715B">
            <w:pPr>
              <w:spacing w:after="0" w:line="240" w:lineRule="auto"/>
              <w:jc w:val="center"/>
              <w:rPr>
                <w:rFonts w:ascii="Times New Roman" w:hAnsi="Times New Roman"/>
                <w:b/>
                <w:sz w:val="24"/>
                <w:szCs w:val="24"/>
              </w:rPr>
            </w:pPr>
          </w:p>
        </w:tc>
      </w:tr>
      <w:tr w:rsidR="00D2715B" w:rsidRPr="008C0A39" w:rsidTr="008C0A39">
        <w:trPr>
          <w:trHeight w:val="291"/>
        </w:trPr>
        <w:tc>
          <w:tcPr>
            <w:tcW w:w="646" w:type="dxa"/>
            <w:shd w:val="clear" w:color="auto" w:fill="auto"/>
          </w:tcPr>
          <w:p w:rsidR="00D2715B" w:rsidRPr="008C0A39" w:rsidRDefault="00D2715B" w:rsidP="00D2715B">
            <w:pPr>
              <w:spacing w:after="0" w:line="240" w:lineRule="auto"/>
              <w:ind w:left="-57" w:right="-57"/>
              <w:jc w:val="center"/>
              <w:rPr>
                <w:rFonts w:ascii="Times New Roman" w:hAnsi="Times New Roman" w:cs="Times New Roman"/>
                <w:b/>
                <w:sz w:val="18"/>
                <w:szCs w:val="18"/>
              </w:rPr>
            </w:pPr>
            <w:r w:rsidRPr="008C0A39">
              <w:rPr>
                <w:rFonts w:ascii="Times New Roman" w:hAnsi="Times New Roman" w:cs="Times New Roman"/>
                <w:b/>
                <w:sz w:val="18"/>
                <w:szCs w:val="18"/>
              </w:rPr>
              <w:lastRenderedPageBreak/>
              <w:t>3</w:t>
            </w:r>
          </w:p>
        </w:tc>
        <w:tc>
          <w:tcPr>
            <w:tcW w:w="14204" w:type="dxa"/>
            <w:gridSpan w:val="16"/>
          </w:tcPr>
          <w:p w:rsidR="00D2715B" w:rsidRPr="008C0A39" w:rsidRDefault="00D2715B" w:rsidP="00D2715B">
            <w:pPr>
              <w:jc w:val="center"/>
              <w:rPr>
                <w:rFonts w:ascii="Times New Roman" w:hAnsi="Times New Roman" w:cs="Times New Roman"/>
                <w:b/>
                <w:sz w:val="18"/>
                <w:szCs w:val="18"/>
              </w:rPr>
            </w:pPr>
            <w:r w:rsidRPr="008C0A39">
              <w:rPr>
                <w:rFonts w:ascii="Times New Roman" w:hAnsi="Times New Roman" w:cs="Times New Roman"/>
                <w:b/>
                <w:sz w:val="18"/>
                <w:szCs w:val="18"/>
              </w:rPr>
              <w:t>обов’язки перевізника небезпечних вантажів (небезпечних відходів) у сфері перевезення небезпечних вантажів (небезпечних відходів) залізничним транспортом</w:t>
            </w:r>
          </w:p>
        </w:tc>
      </w:tr>
      <w:tr w:rsidR="00651F7D" w:rsidRPr="008C0A39" w:rsidTr="008C0A39">
        <w:trPr>
          <w:trHeight w:val="291"/>
        </w:trPr>
        <w:tc>
          <w:tcPr>
            <w:tcW w:w="646" w:type="dxa"/>
            <w:shd w:val="clear" w:color="auto" w:fill="auto"/>
          </w:tcPr>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3.1</w:t>
            </w:r>
          </w:p>
        </w:tc>
        <w:tc>
          <w:tcPr>
            <w:tcW w:w="2433" w:type="dxa"/>
            <w:gridSpan w:val="2"/>
          </w:tcPr>
          <w:p w:rsidR="00651F7D" w:rsidRPr="008C0A39" w:rsidRDefault="00A676A3" w:rsidP="00651F7D">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перевізник небезпечних вантажів зобов'язаний:</w:t>
            </w:r>
            <w:bookmarkStart w:id="41" w:name="o74"/>
            <w:bookmarkStart w:id="42" w:name="o75"/>
            <w:bookmarkStart w:id="43" w:name="o76"/>
            <w:bookmarkEnd w:id="41"/>
            <w:bookmarkEnd w:id="42"/>
            <w:bookmarkEnd w:id="43"/>
          </w:p>
          <w:p w:rsidR="00A676A3" w:rsidRPr="008C0A39" w:rsidRDefault="00A676A3" w:rsidP="00651F7D">
            <w:pPr>
              <w:pStyle w:val="HTML"/>
              <w:shd w:val="clear" w:color="auto" w:fill="FFFFFF"/>
              <w:jc w:val="both"/>
              <w:textAlignment w:val="baseline"/>
              <w:rPr>
                <w:rFonts w:ascii="Times New Roman" w:hAnsi="Times New Roman" w:cs="Times New Roman"/>
                <w:sz w:val="18"/>
                <w:szCs w:val="18"/>
                <w:lang w:val="uk-UA"/>
              </w:rPr>
            </w:pPr>
            <w:r w:rsidRPr="008C0A39">
              <w:rPr>
                <w:rFonts w:ascii="Times New Roman" w:hAnsi="Times New Roman" w:cs="Times New Roman"/>
                <w:sz w:val="18"/>
                <w:szCs w:val="18"/>
                <w:lang w:val="uk-UA"/>
              </w:rPr>
              <w:t>забезпечувати належне зберігання небезпечного вантажу</w:t>
            </w:r>
          </w:p>
        </w:tc>
        <w:tc>
          <w:tcPr>
            <w:tcW w:w="1443" w:type="dxa"/>
            <w:gridSpan w:val="2"/>
            <w:tcBorders>
              <w:top w:val="single" w:sz="4" w:space="0" w:color="auto"/>
              <w:left w:val="single" w:sz="4" w:space="0" w:color="auto"/>
              <w:bottom w:val="single" w:sz="4" w:space="0" w:color="auto"/>
              <w:right w:val="single" w:sz="4" w:space="0" w:color="auto"/>
            </w:tcBorders>
          </w:tcPr>
          <w:p w:rsidR="00651F7D" w:rsidRPr="008C0A39" w:rsidRDefault="00651F7D" w:rsidP="00651F7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абзац шостий частини другої </w:t>
            </w:r>
          </w:p>
          <w:p w:rsidR="00651F7D" w:rsidRPr="008C0A39" w:rsidRDefault="00651F7D" w:rsidP="00651F7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статті 8 </w:t>
            </w:r>
          </w:p>
          <w:p w:rsidR="00651F7D" w:rsidRPr="008C0A39" w:rsidRDefault="00651F7D" w:rsidP="00651F7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Закону України</w:t>
            </w:r>
          </w:p>
          <w:p w:rsidR="00651F7D" w:rsidRPr="008C0A39" w:rsidRDefault="00651F7D" w:rsidP="00651F7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1644-ІІІ</w:t>
            </w:r>
            <w:r w:rsidRPr="008C0A39">
              <w:rPr>
                <w:rFonts w:ascii="Times New Roman" w:hAnsi="Times New Roman" w:cs="Times New Roman"/>
                <w:sz w:val="18"/>
                <w:szCs w:val="18"/>
              </w:rPr>
              <w:br/>
            </w:r>
          </w:p>
        </w:tc>
        <w:tc>
          <w:tcPr>
            <w:tcW w:w="1418" w:type="dxa"/>
          </w:tcPr>
          <w:p w:rsidR="00651F7D" w:rsidRPr="008C0A39" w:rsidRDefault="00651F7D" w:rsidP="00651F7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51F7D" w:rsidRPr="008C0A39" w:rsidRDefault="00651F7D" w:rsidP="00651F7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651F7D" w:rsidRPr="008C0A39" w:rsidRDefault="00651F7D" w:rsidP="00651F7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651F7D" w:rsidRPr="008C0A39" w:rsidRDefault="00651F7D" w:rsidP="00651F7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651F7D" w:rsidRPr="008C0A39" w:rsidRDefault="00651F7D" w:rsidP="00651F7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51F7D" w:rsidRPr="008C0A39" w:rsidRDefault="00651F7D" w:rsidP="00651F7D">
            <w:pPr>
              <w:spacing w:after="0" w:line="240" w:lineRule="auto"/>
              <w:jc w:val="both"/>
              <w:rPr>
                <w:rFonts w:ascii="Times New Roman" w:hAnsi="Times New Roman" w:cs="Times New Roman"/>
                <w:sz w:val="18"/>
                <w:szCs w:val="18"/>
              </w:rPr>
            </w:pPr>
            <w:r w:rsidRPr="008C0A39">
              <w:rPr>
                <w:rFonts w:ascii="Times New Roman" w:hAnsi="Times New Roman" w:cs="Times New Roman"/>
                <w:color w:val="000000"/>
                <w:sz w:val="18"/>
                <w:szCs w:val="18"/>
              </w:rPr>
              <w:t xml:space="preserve">перевізник небезпечних вантажів </w:t>
            </w:r>
            <w:r w:rsidRPr="008C0A39">
              <w:rPr>
                <w:rFonts w:ascii="Times New Roman" w:hAnsi="Times New Roman" w:cs="Times New Roman"/>
                <w:sz w:val="18"/>
                <w:szCs w:val="18"/>
              </w:rPr>
              <w:t xml:space="preserve">(небезпечних відходів) </w:t>
            </w:r>
            <w:r w:rsidRPr="008C0A39">
              <w:rPr>
                <w:rFonts w:ascii="Times New Roman" w:hAnsi="Times New Roman" w:cs="Times New Roman"/>
                <w:color w:val="000000"/>
                <w:sz w:val="18"/>
                <w:szCs w:val="18"/>
              </w:rPr>
              <w:t xml:space="preserve"> забезпечує  зберігання небезпечного вантажу </w:t>
            </w:r>
            <w:r w:rsidRPr="008C0A39">
              <w:rPr>
                <w:rFonts w:ascii="Times New Roman" w:hAnsi="Times New Roman" w:cs="Times New Roman"/>
                <w:sz w:val="18"/>
                <w:szCs w:val="18"/>
              </w:rPr>
              <w:t>(небезпечних відходів)</w:t>
            </w:r>
          </w:p>
        </w:tc>
        <w:tc>
          <w:tcPr>
            <w:tcW w:w="391" w:type="dxa"/>
          </w:tcPr>
          <w:p w:rsidR="00651F7D" w:rsidRPr="008C0A39" w:rsidRDefault="00651F7D" w:rsidP="00651F7D">
            <w:pPr>
              <w:spacing w:after="0" w:line="240" w:lineRule="auto"/>
              <w:jc w:val="center"/>
              <w:rPr>
                <w:rFonts w:ascii="Times New Roman" w:hAnsi="Times New Roman"/>
                <w:b/>
                <w:sz w:val="24"/>
                <w:szCs w:val="24"/>
              </w:rPr>
            </w:pPr>
          </w:p>
        </w:tc>
      </w:tr>
      <w:tr w:rsidR="00651F7D" w:rsidRPr="008C0A39" w:rsidTr="008C0A39">
        <w:trPr>
          <w:trHeight w:val="291"/>
        </w:trPr>
        <w:tc>
          <w:tcPr>
            <w:tcW w:w="646" w:type="dxa"/>
            <w:shd w:val="clear" w:color="auto" w:fill="auto"/>
          </w:tcPr>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3.2</w:t>
            </w:r>
          </w:p>
        </w:tc>
        <w:tc>
          <w:tcPr>
            <w:tcW w:w="2433" w:type="dxa"/>
            <w:gridSpan w:val="2"/>
          </w:tcPr>
          <w:p w:rsidR="00983613" w:rsidRPr="008C0A39" w:rsidRDefault="00983613" w:rsidP="00983613">
            <w:pPr>
              <w:pStyle w:val="HTML"/>
              <w:jc w:val="both"/>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перевізник небезпечних вантажів зобов'язаний:</w:t>
            </w:r>
          </w:p>
          <w:p w:rsidR="00651F7D" w:rsidRPr="008C0A39" w:rsidRDefault="00983613" w:rsidP="00983613">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забезпечувати проведення спеціального навчання, підвищення кваліфікації осіб, які здійснюють перевезення небезпечних вантажів, та їх медичного огляду</w:t>
            </w:r>
            <w:bookmarkStart w:id="44" w:name="o77"/>
            <w:bookmarkEnd w:id="44"/>
          </w:p>
        </w:tc>
        <w:tc>
          <w:tcPr>
            <w:tcW w:w="1443" w:type="dxa"/>
            <w:gridSpan w:val="2"/>
            <w:tcBorders>
              <w:top w:val="single" w:sz="4" w:space="0" w:color="auto"/>
              <w:left w:val="single" w:sz="4" w:space="0" w:color="auto"/>
              <w:bottom w:val="single" w:sz="4" w:space="0" w:color="auto"/>
              <w:right w:val="single" w:sz="4" w:space="0" w:color="auto"/>
            </w:tcBorders>
          </w:tcPr>
          <w:p w:rsidR="00651F7D" w:rsidRPr="008C0A39" w:rsidRDefault="00651F7D" w:rsidP="00651F7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абзац восьмий частини другої </w:t>
            </w:r>
          </w:p>
          <w:p w:rsidR="00651F7D" w:rsidRPr="008C0A39" w:rsidRDefault="00651F7D" w:rsidP="00651F7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статті 8 </w:t>
            </w:r>
          </w:p>
          <w:p w:rsidR="00651F7D" w:rsidRPr="008C0A39" w:rsidRDefault="00651F7D" w:rsidP="00651F7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Закону України</w:t>
            </w:r>
          </w:p>
          <w:p w:rsidR="00651F7D" w:rsidRPr="008C0A39" w:rsidRDefault="00651F7D" w:rsidP="00651F7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1644-ІІІ</w:t>
            </w:r>
            <w:r w:rsidRPr="008C0A39">
              <w:rPr>
                <w:rFonts w:ascii="Times New Roman" w:hAnsi="Times New Roman" w:cs="Times New Roman"/>
                <w:sz w:val="18"/>
                <w:szCs w:val="18"/>
              </w:rPr>
              <w:br/>
            </w:r>
          </w:p>
        </w:tc>
        <w:tc>
          <w:tcPr>
            <w:tcW w:w="1418" w:type="dxa"/>
          </w:tcPr>
          <w:p w:rsidR="00651F7D" w:rsidRPr="008C0A39" w:rsidRDefault="00651F7D" w:rsidP="00651F7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51F7D" w:rsidRPr="008C0A39" w:rsidRDefault="00651F7D" w:rsidP="00651F7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651F7D" w:rsidRPr="008C0A39" w:rsidRDefault="00651F7D" w:rsidP="00651F7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651F7D" w:rsidRPr="008C0A39" w:rsidRDefault="00651F7D" w:rsidP="00651F7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651F7D" w:rsidRPr="008C0A39" w:rsidRDefault="00651F7D" w:rsidP="00651F7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51F7D" w:rsidRPr="008C0A39" w:rsidRDefault="00651F7D" w:rsidP="00651F7D">
            <w:pPr>
              <w:spacing w:after="0" w:line="240" w:lineRule="auto"/>
              <w:jc w:val="both"/>
              <w:rPr>
                <w:rFonts w:ascii="Times New Roman" w:hAnsi="Times New Roman" w:cs="Times New Roman"/>
                <w:sz w:val="18"/>
                <w:szCs w:val="18"/>
              </w:rPr>
            </w:pPr>
            <w:r w:rsidRPr="008C0A39">
              <w:rPr>
                <w:rFonts w:ascii="Times New Roman" w:hAnsi="Times New Roman" w:cs="Times New Roman"/>
                <w:color w:val="000000"/>
                <w:sz w:val="18"/>
                <w:szCs w:val="18"/>
              </w:rPr>
              <w:t xml:space="preserve">перевізник небезпечних вантажів </w:t>
            </w:r>
            <w:r w:rsidRPr="008C0A39">
              <w:rPr>
                <w:rFonts w:ascii="Times New Roman" w:hAnsi="Times New Roman" w:cs="Times New Roman"/>
                <w:sz w:val="18"/>
                <w:szCs w:val="18"/>
              </w:rPr>
              <w:t xml:space="preserve">(небезпечних відходів) </w:t>
            </w:r>
            <w:r w:rsidRPr="008C0A39">
              <w:rPr>
                <w:rFonts w:ascii="Times New Roman" w:hAnsi="Times New Roman" w:cs="Times New Roman"/>
                <w:color w:val="000000"/>
                <w:sz w:val="18"/>
                <w:szCs w:val="18"/>
              </w:rPr>
              <w:t xml:space="preserve"> забезпечує проведення  спеціального  навчання,  підвищення кваліфікації   осіб,   які   здійснюють   перевезення  небезпечних вантажів </w:t>
            </w:r>
            <w:r w:rsidRPr="008C0A39">
              <w:rPr>
                <w:rFonts w:ascii="Times New Roman" w:hAnsi="Times New Roman" w:cs="Times New Roman"/>
                <w:sz w:val="18"/>
                <w:szCs w:val="18"/>
              </w:rPr>
              <w:t>(небезпечних відходів)</w:t>
            </w:r>
            <w:r w:rsidRPr="008C0A39">
              <w:rPr>
                <w:rFonts w:ascii="Times New Roman" w:hAnsi="Times New Roman" w:cs="Times New Roman"/>
                <w:color w:val="000000"/>
                <w:sz w:val="18"/>
                <w:szCs w:val="18"/>
              </w:rPr>
              <w:t>,  та їх медичного огляду</w:t>
            </w:r>
          </w:p>
        </w:tc>
        <w:tc>
          <w:tcPr>
            <w:tcW w:w="391" w:type="dxa"/>
          </w:tcPr>
          <w:p w:rsidR="00651F7D" w:rsidRPr="008C0A39" w:rsidRDefault="00651F7D" w:rsidP="00651F7D">
            <w:pPr>
              <w:spacing w:after="0" w:line="240" w:lineRule="auto"/>
              <w:jc w:val="center"/>
              <w:rPr>
                <w:rFonts w:ascii="Times New Roman" w:hAnsi="Times New Roman"/>
                <w:b/>
                <w:sz w:val="24"/>
                <w:szCs w:val="24"/>
              </w:rPr>
            </w:pPr>
          </w:p>
        </w:tc>
      </w:tr>
      <w:tr w:rsidR="00651F7D" w:rsidRPr="008C0A39" w:rsidTr="008C0A39">
        <w:trPr>
          <w:trHeight w:val="291"/>
        </w:trPr>
        <w:tc>
          <w:tcPr>
            <w:tcW w:w="646" w:type="dxa"/>
            <w:shd w:val="clear" w:color="auto" w:fill="auto"/>
          </w:tcPr>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3.3</w:t>
            </w:r>
          </w:p>
        </w:tc>
        <w:tc>
          <w:tcPr>
            <w:tcW w:w="2433" w:type="dxa"/>
            <w:gridSpan w:val="2"/>
          </w:tcPr>
          <w:p w:rsidR="00651F7D" w:rsidRPr="008C0A39" w:rsidRDefault="00651F7D" w:rsidP="00651F7D">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 xml:space="preserve">перевізник небезпечних вантажів зобов’язаний </w:t>
            </w:r>
            <w:r w:rsidRPr="008C0A39">
              <w:rPr>
                <w:rFonts w:ascii="Times New Roman" w:hAnsi="Times New Roman" w:cs="Times New Roman"/>
                <w:color w:val="000000"/>
                <w:sz w:val="18"/>
                <w:szCs w:val="18"/>
                <w:lang w:val="uk-UA"/>
              </w:rPr>
              <w:br/>
            </w:r>
            <w:r w:rsidR="0003020A" w:rsidRPr="008C0A39">
              <w:rPr>
                <w:rFonts w:ascii="Times New Roman" w:hAnsi="Times New Roman" w:cs="Times New Roman"/>
                <w:color w:val="000000"/>
                <w:sz w:val="18"/>
                <w:szCs w:val="18"/>
                <w:lang w:val="uk-UA"/>
              </w:rPr>
              <w:t>забезпечувати перевезення небезпечних вантажів у встановленому порядку визначеними транспортними засобами та переконатися, що вагон, цистерна або контейнер, призначені для перевезення саме цих вантажів, не мають дефектів, тріщин, течі вантажу та відповідним чином обладнані та опосвідчені</w:t>
            </w:r>
            <w:bookmarkStart w:id="45" w:name="o78"/>
            <w:bookmarkEnd w:id="45"/>
          </w:p>
        </w:tc>
        <w:tc>
          <w:tcPr>
            <w:tcW w:w="1443" w:type="dxa"/>
            <w:gridSpan w:val="2"/>
            <w:tcBorders>
              <w:top w:val="single" w:sz="4" w:space="0" w:color="auto"/>
              <w:left w:val="single" w:sz="4" w:space="0" w:color="auto"/>
              <w:bottom w:val="single" w:sz="4" w:space="0" w:color="auto"/>
              <w:right w:val="single" w:sz="4" w:space="0" w:color="auto"/>
            </w:tcBorders>
          </w:tcPr>
          <w:p w:rsidR="00651F7D" w:rsidRPr="008C0A39" w:rsidRDefault="00651F7D" w:rsidP="00651F7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 </w:t>
            </w:r>
            <w:r w:rsidR="000B5365" w:rsidRPr="008C0A39">
              <w:rPr>
                <w:rFonts w:ascii="Times New Roman" w:hAnsi="Times New Roman" w:cs="Times New Roman"/>
                <w:sz w:val="18"/>
                <w:szCs w:val="18"/>
              </w:rPr>
              <w:t>четвертий</w:t>
            </w:r>
            <w:r w:rsidRPr="008C0A39">
              <w:rPr>
                <w:rFonts w:ascii="Times New Roman" w:hAnsi="Times New Roman" w:cs="Times New Roman"/>
                <w:sz w:val="18"/>
                <w:szCs w:val="18"/>
              </w:rPr>
              <w:t xml:space="preserve"> підпункту 1.11.3</w:t>
            </w:r>
          </w:p>
          <w:p w:rsidR="00651F7D" w:rsidRPr="008C0A39" w:rsidRDefault="00651F7D" w:rsidP="00651F7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651F7D" w:rsidRPr="008C0A39" w:rsidRDefault="00651F7D" w:rsidP="004B1B2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651F7D" w:rsidRPr="008C0A39" w:rsidRDefault="00651F7D" w:rsidP="00651F7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651F7D" w:rsidRPr="008C0A39" w:rsidRDefault="00651F7D" w:rsidP="00651F7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651F7D" w:rsidRPr="008C0A39" w:rsidRDefault="00651F7D" w:rsidP="00651F7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51F7D" w:rsidRPr="008C0A39" w:rsidRDefault="00651F7D" w:rsidP="00651F7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651F7D" w:rsidRPr="008C0A39" w:rsidRDefault="00651F7D" w:rsidP="00651F7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651F7D" w:rsidRPr="008C0A39" w:rsidRDefault="00651F7D" w:rsidP="00651F7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651F7D" w:rsidRPr="008C0A39" w:rsidRDefault="00651F7D" w:rsidP="00651F7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651F7D" w:rsidRPr="008C0A39" w:rsidRDefault="00651F7D" w:rsidP="00651F7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51F7D" w:rsidRPr="008C0A39" w:rsidRDefault="00651F7D" w:rsidP="00651F7D">
            <w:pPr>
              <w:pStyle w:val="rvps2"/>
              <w:shd w:val="clear" w:color="auto" w:fill="FFFFFF"/>
              <w:spacing w:before="0" w:beforeAutospacing="0" w:after="0" w:afterAutospacing="0"/>
              <w:jc w:val="both"/>
              <w:rPr>
                <w:color w:val="000000"/>
                <w:sz w:val="18"/>
                <w:szCs w:val="18"/>
              </w:rPr>
            </w:pPr>
            <w:r w:rsidRPr="008C0A39">
              <w:rPr>
                <w:sz w:val="18"/>
                <w:szCs w:val="18"/>
              </w:rPr>
              <w:t xml:space="preserve">перевізник небезпечних вантажів (небезпечних відходів) переконався, що вагон, цистерна або контейнер, призначені для перевезення саме цих вантажів </w:t>
            </w:r>
          </w:p>
        </w:tc>
        <w:tc>
          <w:tcPr>
            <w:tcW w:w="391" w:type="dxa"/>
          </w:tcPr>
          <w:p w:rsidR="00651F7D" w:rsidRPr="008C0A39" w:rsidRDefault="00651F7D" w:rsidP="00651F7D">
            <w:pPr>
              <w:spacing w:after="0" w:line="240" w:lineRule="auto"/>
              <w:jc w:val="center"/>
              <w:rPr>
                <w:rFonts w:ascii="Times New Roman" w:hAnsi="Times New Roman"/>
                <w:b/>
                <w:sz w:val="24"/>
                <w:szCs w:val="24"/>
              </w:rPr>
            </w:pPr>
          </w:p>
        </w:tc>
      </w:tr>
      <w:tr w:rsidR="00873310" w:rsidRPr="008C0A39" w:rsidTr="008C0A39">
        <w:trPr>
          <w:trHeight w:val="291"/>
        </w:trPr>
        <w:tc>
          <w:tcPr>
            <w:tcW w:w="646" w:type="dxa"/>
            <w:shd w:val="clear" w:color="auto" w:fill="auto"/>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3.3</w:t>
            </w:r>
          </w:p>
        </w:tc>
        <w:tc>
          <w:tcPr>
            <w:tcW w:w="2433" w:type="dxa"/>
            <w:gridSpan w:val="2"/>
          </w:tcPr>
          <w:p w:rsidR="00873310" w:rsidRPr="008C0A39" w:rsidRDefault="00873310" w:rsidP="00873310">
            <w:pPr>
              <w:pStyle w:val="HTML"/>
              <w:jc w:val="both"/>
              <w:textAlignment w:val="baseline"/>
              <w:rPr>
                <w:rFonts w:ascii="Times New Roman" w:hAnsi="Times New Roman" w:cs="Times New Roman"/>
                <w:sz w:val="18"/>
                <w:szCs w:val="18"/>
                <w:lang w:val="uk-UA"/>
              </w:rPr>
            </w:pPr>
            <w:r w:rsidRPr="008C0A39">
              <w:rPr>
                <w:rFonts w:ascii="Times New Roman" w:hAnsi="Times New Roman" w:cs="Times New Roman"/>
                <w:sz w:val="18"/>
                <w:szCs w:val="18"/>
                <w:lang w:val="uk-UA"/>
              </w:rPr>
              <w:t xml:space="preserve">вагони і контейнери, які подаються під навантаження небезпечних вантажів, повинні бути справні, придатні для перевезення відповідного вантажу, очищені від залишків вантажу і сміття, засобів кріплення, а у відповідних випадках - продезінфіковані. Придатність їх у </w:t>
            </w:r>
            <w:r w:rsidRPr="008C0A39">
              <w:rPr>
                <w:rFonts w:ascii="Times New Roman" w:hAnsi="Times New Roman" w:cs="Times New Roman"/>
                <w:sz w:val="18"/>
                <w:szCs w:val="18"/>
                <w:lang w:val="uk-UA"/>
              </w:rPr>
              <w:lastRenderedPageBreak/>
              <w:t>комерційному плані визначається відправником.</w:t>
            </w:r>
          </w:p>
          <w:p w:rsidR="00873310" w:rsidRPr="008C0A39" w:rsidRDefault="00873310" w:rsidP="00873310">
            <w:pPr>
              <w:pStyle w:val="HTML"/>
              <w:jc w:val="both"/>
              <w:textAlignment w:val="baseline"/>
              <w:rPr>
                <w:rFonts w:ascii="Times New Roman" w:hAnsi="Times New Roman" w:cs="Times New Roman"/>
                <w:sz w:val="18"/>
                <w:szCs w:val="18"/>
                <w:lang w:val="uk-UA"/>
              </w:rPr>
            </w:pPr>
            <w:r w:rsidRPr="008C0A39">
              <w:rPr>
                <w:rFonts w:ascii="Times New Roman" w:hAnsi="Times New Roman" w:cs="Times New Roman"/>
                <w:sz w:val="18"/>
                <w:szCs w:val="18"/>
                <w:lang w:val="uk-UA"/>
              </w:rPr>
              <w:t>Забороняється подавати під навантаження небезпечних вантажів вагони і контейнери без технічного огляду та визнання їх придатними для перевезення вантажів. Огляд вагонів і контейнерів здійснюється у порожньому стані у день подачі під завантаження.</w:t>
            </w:r>
          </w:p>
          <w:p w:rsidR="00873310" w:rsidRPr="008C0A39" w:rsidRDefault="00873310" w:rsidP="00873310">
            <w:pPr>
              <w:pStyle w:val="HTML"/>
              <w:jc w:val="both"/>
              <w:textAlignment w:val="baseline"/>
              <w:rPr>
                <w:rFonts w:ascii="Times New Roman" w:hAnsi="Times New Roman" w:cs="Times New Roman"/>
                <w:sz w:val="18"/>
                <w:szCs w:val="18"/>
                <w:lang w:val="uk-UA"/>
              </w:rPr>
            </w:pPr>
            <w:r w:rsidRPr="008C0A39">
              <w:rPr>
                <w:rFonts w:ascii="Times New Roman" w:hAnsi="Times New Roman" w:cs="Times New Roman"/>
                <w:sz w:val="18"/>
                <w:szCs w:val="18"/>
                <w:lang w:val="uk-UA"/>
              </w:rPr>
              <w:t>При подачі вагонів під навантаження небезпечними вантажами залишковий строк до наступного планового ремонту цих вагонів не повинен бути меншим за строк, визначений нормативним документом з технічного обслуговування вагонів в експлуатації.</w:t>
            </w:r>
          </w:p>
          <w:p w:rsidR="00873310" w:rsidRPr="008C0A39" w:rsidRDefault="00873310" w:rsidP="00873310">
            <w:pPr>
              <w:pStyle w:val="HTML"/>
              <w:jc w:val="both"/>
              <w:textAlignment w:val="baseline"/>
              <w:rPr>
                <w:rFonts w:ascii="Times New Roman" w:hAnsi="Times New Roman" w:cs="Times New Roman"/>
                <w:sz w:val="18"/>
                <w:szCs w:val="18"/>
                <w:lang w:val="uk-UA"/>
              </w:rPr>
            </w:pPr>
            <w:r w:rsidRPr="008C0A39">
              <w:rPr>
                <w:rFonts w:ascii="Times New Roman" w:hAnsi="Times New Roman" w:cs="Times New Roman"/>
                <w:sz w:val="18"/>
                <w:szCs w:val="18"/>
                <w:lang w:val="uk-UA"/>
              </w:rPr>
              <w:t>Технічний огляд і визначення придатності ходових частин, колісних пар, буксового вузла, рами вагона, гальмівних і ударно-тягових пристроїв залізничних транспортних засобів проводяться працівниками вагонного господарства.</w:t>
            </w:r>
          </w:p>
          <w:p w:rsidR="00873310" w:rsidRPr="008C0A39" w:rsidRDefault="00873310" w:rsidP="00873310">
            <w:pPr>
              <w:pStyle w:val="HTML"/>
              <w:jc w:val="both"/>
              <w:textAlignment w:val="baseline"/>
              <w:rPr>
                <w:rFonts w:ascii="Times New Roman" w:hAnsi="Times New Roman" w:cs="Times New Roman"/>
                <w:sz w:val="18"/>
                <w:szCs w:val="18"/>
                <w:lang w:val="uk-UA"/>
              </w:rPr>
            </w:pPr>
            <w:r w:rsidRPr="008C0A39">
              <w:rPr>
                <w:rFonts w:ascii="Times New Roman" w:hAnsi="Times New Roman" w:cs="Times New Roman"/>
                <w:sz w:val="18"/>
                <w:szCs w:val="18"/>
                <w:lang w:val="uk-UA"/>
              </w:rPr>
              <w:t>Технічний огляд і визначення придатності кузовів спеціалізованих вагонів, контейнерів, а також їх арматури та обладнання здійснюються спеціально призначеним працівником відправника.</w:t>
            </w:r>
          </w:p>
          <w:p w:rsidR="00873310" w:rsidRPr="008C0A39" w:rsidRDefault="00873310" w:rsidP="00E30247">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sz w:val="18"/>
                <w:szCs w:val="18"/>
                <w:lang w:val="uk-UA"/>
              </w:rPr>
              <w:t xml:space="preserve">Результати огляду записуються в журнал форми ВУ-14 із зазначенням найменування вантажу та </w:t>
            </w:r>
            <w:r w:rsidRPr="008C0A39">
              <w:rPr>
                <w:rFonts w:ascii="Times New Roman" w:hAnsi="Times New Roman" w:cs="Times New Roman"/>
                <w:sz w:val="18"/>
                <w:szCs w:val="18"/>
                <w:lang w:val="uk-UA"/>
              </w:rPr>
              <w:lastRenderedPageBreak/>
              <w:t>класу небезпеки вантажу, під перевезення якого цей вагон призначається. При оформленні накладної відправник у графі 7 проставляє відмітку "Цистерна (контейнер-цистерна), її арматура й обладнання справні та ві</w:t>
            </w:r>
            <w:r w:rsidR="00E30247" w:rsidRPr="008C0A39">
              <w:rPr>
                <w:rFonts w:ascii="Times New Roman" w:hAnsi="Times New Roman" w:cs="Times New Roman"/>
                <w:sz w:val="18"/>
                <w:szCs w:val="18"/>
                <w:lang w:val="uk-UA"/>
              </w:rPr>
              <w:t>дповідають установленим вимогам</w:t>
            </w:r>
          </w:p>
        </w:tc>
        <w:tc>
          <w:tcPr>
            <w:tcW w:w="1443" w:type="dxa"/>
            <w:gridSpan w:val="2"/>
            <w:tcBorders>
              <w:top w:val="single" w:sz="4" w:space="0" w:color="auto"/>
              <w:left w:val="single" w:sz="4" w:space="0" w:color="auto"/>
              <w:bottom w:val="single" w:sz="4" w:space="0" w:color="auto"/>
              <w:right w:val="single" w:sz="4" w:space="0" w:color="auto"/>
            </w:tcBorders>
          </w:tcPr>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пункт 6.2</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6 </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73310" w:rsidRPr="008C0A39" w:rsidRDefault="00873310" w:rsidP="0087331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73310" w:rsidRPr="008C0A39" w:rsidRDefault="00873310" w:rsidP="00873310">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(небезпечних відходів) переконався, що вагон, цистерна або контейнер, призначені для перевезення саме цих вантажів</w:t>
            </w:r>
          </w:p>
        </w:tc>
        <w:tc>
          <w:tcPr>
            <w:tcW w:w="391" w:type="dxa"/>
          </w:tcPr>
          <w:p w:rsidR="00873310" w:rsidRPr="008C0A39" w:rsidRDefault="00873310" w:rsidP="00873310">
            <w:pPr>
              <w:spacing w:after="0" w:line="240" w:lineRule="auto"/>
              <w:jc w:val="center"/>
              <w:rPr>
                <w:rFonts w:ascii="Times New Roman" w:hAnsi="Times New Roman"/>
                <w:b/>
                <w:sz w:val="24"/>
                <w:szCs w:val="24"/>
              </w:rPr>
            </w:pPr>
          </w:p>
        </w:tc>
      </w:tr>
      <w:tr w:rsidR="00873310" w:rsidRPr="008C0A39" w:rsidTr="008C0A39">
        <w:trPr>
          <w:trHeight w:val="291"/>
        </w:trPr>
        <w:tc>
          <w:tcPr>
            <w:tcW w:w="646" w:type="dxa"/>
            <w:shd w:val="clear" w:color="auto" w:fill="auto"/>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3.3</w:t>
            </w:r>
          </w:p>
        </w:tc>
        <w:tc>
          <w:tcPr>
            <w:tcW w:w="2433" w:type="dxa"/>
            <w:gridSpan w:val="2"/>
          </w:tcPr>
          <w:p w:rsidR="00074716" w:rsidRPr="008C0A39" w:rsidRDefault="00074716" w:rsidP="00074716">
            <w:pPr>
              <w:pStyle w:val="HTML"/>
              <w:jc w:val="both"/>
              <w:textAlignment w:val="baseline"/>
              <w:rPr>
                <w:rFonts w:ascii="Times New Roman" w:hAnsi="Times New Roman" w:cs="Times New Roman"/>
                <w:sz w:val="18"/>
                <w:szCs w:val="18"/>
                <w:lang w:val="uk-UA"/>
              </w:rPr>
            </w:pPr>
            <w:r w:rsidRPr="008C0A39">
              <w:rPr>
                <w:rFonts w:ascii="Times New Roman" w:hAnsi="Times New Roman" w:cs="Times New Roman"/>
                <w:sz w:val="18"/>
                <w:szCs w:val="18"/>
                <w:lang w:val="uk-UA"/>
              </w:rPr>
              <w:t>у спеціалізованих (спеціальних) вагонах, які належать відправнику (одержувачу) чи орендовані ним, дозволяється перевозити тільки ті небезпечні вантажі, для яких ці вагони призначено. Такі вагони повинні бути приписані до станцій постійного навантаження (розвантаження).</w:t>
            </w:r>
          </w:p>
          <w:p w:rsidR="00074716" w:rsidRPr="008C0A39" w:rsidRDefault="00074716" w:rsidP="00074716">
            <w:pPr>
              <w:pStyle w:val="HTML"/>
              <w:jc w:val="both"/>
              <w:textAlignment w:val="baseline"/>
              <w:rPr>
                <w:rFonts w:ascii="Times New Roman" w:hAnsi="Times New Roman" w:cs="Times New Roman"/>
                <w:sz w:val="18"/>
                <w:szCs w:val="18"/>
                <w:lang w:val="uk-UA"/>
              </w:rPr>
            </w:pPr>
            <w:r w:rsidRPr="008C0A39">
              <w:rPr>
                <w:rFonts w:ascii="Times New Roman" w:hAnsi="Times New Roman" w:cs="Times New Roman"/>
                <w:sz w:val="18"/>
                <w:szCs w:val="18"/>
                <w:lang w:val="uk-UA"/>
              </w:rPr>
              <w:t>Після розвантаження і очищення спеціалізованих (спеціальних) і орендованих вагонів від вантажів, які в них перевозилися, вони можуть бути використані для перевезення порожньої тари з-під цих небезпечних вантажів.</w:t>
            </w:r>
          </w:p>
          <w:p w:rsidR="00873310" w:rsidRPr="008C0A39" w:rsidRDefault="00074716" w:rsidP="00074716">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sz w:val="18"/>
                <w:szCs w:val="18"/>
                <w:lang w:val="uk-UA"/>
              </w:rPr>
              <w:t>Навантаження і розвантаження спеціалізованих та орендованих вагонів провадяться на під'їзних коліях</w:t>
            </w:r>
          </w:p>
        </w:tc>
        <w:tc>
          <w:tcPr>
            <w:tcW w:w="1443" w:type="dxa"/>
            <w:gridSpan w:val="2"/>
            <w:tcBorders>
              <w:top w:val="single" w:sz="4" w:space="0" w:color="auto"/>
              <w:left w:val="single" w:sz="4" w:space="0" w:color="auto"/>
              <w:bottom w:val="single" w:sz="4" w:space="0" w:color="auto"/>
              <w:right w:val="single" w:sz="4" w:space="0" w:color="auto"/>
            </w:tcBorders>
          </w:tcPr>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 6.4</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6 </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73310" w:rsidRPr="008C0A39" w:rsidRDefault="00873310" w:rsidP="0087331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73310" w:rsidRPr="008C0A39" w:rsidRDefault="00873310" w:rsidP="00873310">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(небезпечних відходів) переконався, що вагон, цистерна або контейнер, призначені для перевезення саме цих вантажів</w:t>
            </w:r>
          </w:p>
        </w:tc>
        <w:tc>
          <w:tcPr>
            <w:tcW w:w="391" w:type="dxa"/>
          </w:tcPr>
          <w:p w:rsidR="00873310" w:rsidRPr="008C0A39" w:rsidRDefault="00873310" w:rsidP="00873310">
            <w:pPr>
              <w:spacing w:after="0" w:line="240" w:lineRule="auto"/>
              <w:jc w:val="center"/>
              <w:rPr>
                <w:rFonts w:ascii="Times New Roman" w:hAnsi="Times New Roman"/>
                <w:b/>
                <w:sz w:val="24"/>
                <w:szCs w:val="24"/>
              </w:rPr>
            </w:pPr>
          </w:p>
        </w:tc>
      </w:tr>
      <w:tr w:rsidR="00873310" w:rsidRPr="008C0A39" w:rsidTr="008C0A39">
        <w:trPr>
          <w:trHeight w:val="291"/>
        </w:trPr>
        <w:tc>
          <w:tcPr>
            <w:tcW w:w="646" w:type="dxa"/>
            <w:shd w:val="clear" w:color="auto" w:fill="auto"/>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3.4</w:t>
            </w:r>
          </w:p>
        </w:tc>
        <w:tc>
          <w:tcPr>
            <w:tcW w:w="2433" w:type="dxa"/>
            <w:gridSpan w:val="2"/>
          </w:tcPr>
          <w:p w:rsidR="00873310" w:rsidRPr="008C0A39" w:rsidRDefault="008C03F0" w:rsidP="008733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8C0A39">
              <w:rPr>
                <w:rFonts w:ascii="Times New Roman" w:hAnsi="Times New Roman" w:cs="Times New Roman"/>
                <w:color w:val="000000"/>
                <w:sz w:val="18"/>
                <w:szCs w:val="18"/>
              </w:rPr>
              <w:t xml:space="preserve">перевізник небезпечних вантажів зобов’язаний </w:t>
            </w:r>
            <w:r w:rsidRPr="008C0A39">
              <w:rPr>
                <w:rFonts w:ascii="Times New Roman" w:hAnsi="Times New Roman" w:cs="Times New Roman"/>
                <w:color w:val="000000"/>
                <w:sz w:val="18"/>
                <w:szCs w:val="18"/>
              </w:rPr>
              <w:br/>
              <w:t xml:space="preserve">забезпечувати перевезення небезпечних вантажів у встановленому порядку визначеними транспортними засобами та </w:t>
            </w:r>
            <w:r w:rsidRPr="008C0A39">
              <w:rPr>
                <w:rFonts w:ascii="Times New Roman" w:hAnsi="Times New Roman" w:cs="Times New Roman"/>
                <w:color w:val="000000"/>
                <w:sz w:val="18"/>
                <w:szCs w:val="18"/>
              </w:rPr>
              <w:lastRenderedPageBreak/>
              <w:t>переконатися, що вагон, цистерна або контейнер, призначені для перевезення саме цих вантажів, не мають дефектів, тріщин, течі вантажу та відповідним чином обладнані та опосвідчені</w:t>
            </w:r>
          </w:p>
        </w:tc>
        <w:tc>
          <w:tcPr>
            <w:tcW w:w="1443" w:type="dxa"/>
            <w:gridSpan w:val="2"/>
            <w:tcBorders>
              <w:top w:val="single" w:sz="4" w:space="0" w:color="auto"/>
              <w:left w:val="single" w:sz="4" w:space="0" w:color="auto"/>
              <w:bottom w:val="single" w:sz="4" w:space="0" w:color="auto"/>
              <w:right w:val="single" w:sz="4" w:space="0" w:color="auto"/>
            </w:tcBorders>
          </w:tcPr>
          <w:p w:rsidR="00873310" w:rsidRPr="008C0A39" w:rsidRDefault="000B5365"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абзац четвертий</w:t>
            </w:r>
            <w:r w:rsidR="00873310" w:rsidRPr="008C0A39">
              <w:rPr>
                <w:rFonts w:ascii="Times New Roman" w:hAnsi="Times New Roman" w:cs="Times New Roman"/>
                <w:sz w:val="18"/>
                <w:szCs w:val="18"/>
              </w:rPr>
              <w:t xml:space="preserve"> підпункту 1.11.3</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 xml:space="preserve">перевезення небезпечних </w:t>
            </w:r>
            <w:r w:rsidRPr="008C0A39">
              <w:rPr>
                <w:rStyle w:val="rvts23"/>
                <w:rFonts w:ascii="Times New Roman" w:hAnsi="Times New Roman" w:cs="Times New Roman"/>
                <w:bCs/>
                <w:color w:val="000000"/>
                <w:sz w:val="18"/>
                <w:szCs w:val="18"/>
                <w:shd w:val="clear" w:color="auto" w:fill="FFFFFF"/>
              </w:rPr>
              <w:lastRenderedPageBreak/>
              <w:t>вантажів</w:t>
            </w:r>
            <w:r w:rsidRPr="008C0A39">
              <w:rPr>
                <w:rFonts w:ascii="Times New Roman" w:hAnsi="Times New Roman" w:cs="Times New Roman"/>
                <w:sz w:val="18"/>
                <w:szCs w:val="18"/>
              </w:rPr>
              <w:t>, затверджених наказом</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73310" w:rsidRPr="008C0A39" w:rsidRDefault="00873310" w:rsidP="0087331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73310" w:rsidRPr="008C0A39" w:rsidRDefault="00873310" w:rsidP="00873310">
            <w:pPr>
              <w:pStyle w:val="rvps2"/>
              <w:shd w:val="clear" w:color="auto" w:fill="FFFFFF"/>
              <w:spacing w:before="0" w:beforeAutospacing="0" w:after="0" w:afterAutospacing="0"/>
              <w:jc w:val="both"/>
              <w:rPr>
                <w:color w:val="000000"/>
                <w:sz w:val="18"/>
                <w:szCs w:val="18"/>
              </w:rPr>
            </w:pPr>
            <w:r w:rsidRPr="008C0A39">
              <w:rPr>
                <w:sz w:val="18"/>
                <w:szCs w:val="18"/>
              </w:rPr>
              <w:t xml:space="preserve">перевізник небезпечних вантажів (небезпечних відходів) переконався, що вагон, цистерна або контейнер, не мають дефектів та/або тріщин </w:t>
            </w:r>
          </w:p>
        </w:tc>
        <w:tc>
          <w:tcPr>
            <w:tcW w:w="391" w:type="dxa"/>
          </w:tcPr>
          <w:p w:rsidR="00873310" w:rsidRPr="008C0A39" w:rsidRDefault="00873310" w:rsidP="00873310">
            <w:pPr>
              <w:spacing w:after="0" w:line="240" w:lineRule="auto"/>
              <w:jc w:val="center"/>
              <w:rPr>
                <w:rFonts w:ascii="Times New Roman" w:hAnsi="Times New Roman"/>
                <w:b/>
                <w:sz w:val="24"/>
                <w:szCs w:val="24"/>
              </w:rPr>
            </w:pPr>
          </w:p>
        </w:tc>
      </w:tr>
      <w:tr w:rsidR="00873310" w:rsidRPr="008C0A39" w:rsidTr="008C0A39">
        <w:trPr>
          <w:trHeight w:val="291"/>
        </w:trPr>
        <w:tc>
          <w:tcPr>
            <w:tcW w:w="646" w:type="dxa"/>
            <w:shd w:val="clear" w:color="auto" w:fill="auto"/>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3.5</w:t>
            </w:r>
          </w:p>
        </w:tc>
        <w:tc>
          <w:tcPr>
            <w:tcW w:w="2433" w:type="dxa"/>
            <w:gridSpan w:val="2"/>
          </w:tcPr>
          <w:p w:rsidR="00873310" w:rsidRPr="008C0A39" w:rsidRDefault="008C03F0" w:rsidP="00873310">
            <w:pPr>
              <w:pStyle w:val="rvps2"/>
              <w:shd w:val="clear" w:color="auto" w:fill="FFFFFF"/>
              <w:spacing w:before="0" w:beforeAutospacing="0" w:after="0" w:afterAutospacing="0"/>
              <w:jc w:val="both"/>
              <w:rPr>
                <w:color w:val="000000"/>
                <w:sz w:val="18"/>
                <w:szCs w:val="18"/>
              </w:rPr>
            </w:pPr>
            <w:r w:rsidRPr="008C0A39">
              <w:rPr>
                <w:sz w:val="18"/>
                <w:szCs w:val="18"/>
              </w:rPr>
              <w:t xml:space="preserve">перевізник небезпечних вантажів зобов’язаний </w:t>
            </w:r>
            <w:r w:rsidRPr="008C0A39">
              <w:rPr>
                <w:sz w:val="18"/>
                <w:szCs w:val="18"/>
              </w:rPr>
              <w:br/>
              <w:t>забезпечувати перевезення небезпечних вантажів у встановленому порядку визначеними транспортними засобами та переконатися, що вагон, цистерна або контейнер, призначені для перевезення саме цих вантажів, не мають дефектів, тріщин, течі вантажу та відповідним чином обладнані та опосвідчені</w:t>
            </w:r>
            <w:bookmarkStart w:id="46" w:name="n192"/>
            <w:bookmarkStart w:id="47" w:name="n194"/>
            <w:bookmarkEnd w:id="46"/>
            <w:bookmarkEnd w:id="47"/>
          </w:p>
        </w:tc>
        <w:tc>
          <w:tcPr>
            <w:tcW w:w="1443" w:type="dxa"/>
            <w:gridSpan w:val="2"/>
            <w:tcBorders>
              <w:top w:val="single" w:sz="4" w:space="0" w:color="auto"/>
              <w:left w:val="single" w:sz="4" w:space="0" w:color="auto"/>
              <w:bottom w:val="single" w:sz="4" w:space="0" w:color="auto"/>
              <w:right w:val="single" w:sz="4" w:space="0" w:color="auto"/>
            </w:tcBorders>
          </w:tcPr>
          <w:p w:rsidR="00873310" w:rsidRPr="008C0A39" w:rsidRDefault="000B5365"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четвертий</w:t>
            </w:r>
            <w:r w:rsidR="00873310" w:rsidRPr="008C0A39">
              <w:rPr>
                <w:rFonts w:ascii="Times New Roman" w:hAnsi="Times New Roman" w:cs="Times New Roman"/>
                <w:sz w:val="18"/>
                <w:szCs w:val="18"/>
              </w:rPr>
              <w:t xml:space="preserve"> підпункту 1.11.3</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73310" w:rsidRPr="008C0A39" w:rsidRDefault="00873310" w:rsidP="0087331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73310" w:rsidRPr="008C0A39" w:rsidRDefault="00873310" w:rsidP="00873310">
            <w:pPr>
              <w:pStyle w:val="rvps2"/>
              <w:shd w:val="clear" w:color="auto" w:fill="FFFFFF"/>
              <w:spacing w:before="0" w:beforeAutospacing="0" w:after="0" w:afterAutospacing="0"/>
              <w:jc w:val="both"/>
              <w:rPr>
                <w:color w:val="000000"/>
                <w:sz w:val="18"/>
                <w:szCs w:val="18"/>
              </w:rPr>
            </w:pPr>
            <w:r w:rsidRPr="008C0A39">
              <w:rPr>
                <w:sz w:val="18"/>
                <w:szCs w:val="18"/>
              </w:rPr>
              <w:t xml:space="preserve">перевізник небезпечних вантажів (небезпечних відходів) переконався, що вагон, цистерна або контейнер, не мають течі вантажу </w:t>
            </w:r>
          </w:p>
        </w:tc>
        <w:tc>
          <w:tcPr>
            <w:tcW w:w="391" w:type="dxa"/>
          </w:tcPr>
          <w:p w:rsidR="00873310" w:rsidRPr="008C0A39" w:rsidRDefault="00873310" w:rsidP="00873310">
            <w:pPr>
              <w:spacing w:after="0" w:line="240" w:lineRule="auto"/>
              <w:jc w:val="center"/>
              <w:rPr>
                <w:rFonts w:ascii="Times New Roman" w:hAnsi="Times New Roman"/>
                <w:b/>
                <w:sz w:val="24"/>
                <w:szCs w:val="24"/>
              </w:rPr>
            </w:pPr>
          </w:p>
        </w:tc>
      </w:tr>
      <w:tr w:rsidR="00873310" w:rsidRPr="008C0A39" w:rsidTr="008C0A39">
        <w:trPr>
          <w:trHeight w:val="291"/>
        </w:trPr>
        <w:tc>
          <w:tcPr>
            <w:tcW w:w="646" w:type="dxa"/>
            <w:shd w:val="clear" w:color="auto" w:fill="auto"/>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3.6</w:t>
            </w:r>
          </w:p>
        </w:tc>
        <w:tc>
          <w:tcPr>
            <w:tcW w:w="2433" w:type="dxa"/>
            <w:gridSpan w:val="2"/>
          </w:tcPr>
          <w:p w:rsidR="00873310" w:rsidRPr="008C0A39" w:rsidRDefault="008C03F0" w:rsidP="00873310">
            <w:pPr>
              <w:pStyle w:val="rvps2"/>
              <w:shd w:val="clear" w:color="auto" w:fill="FFFFFF"/>
              <w:spacing w:before="0" w:beforeAutospacing="0" w:after="0" w:afterAutospacing="0"/>
              <w:jc w:val="both"/>
              <w:rPr>
                <w:sz w:val="18"/>
                <w:szCs w:val="18"/>
              </w:rPr>
            </w:pPr>
            <w:r w:rsidRPr="008C0A39">
              <w:rPr>
                <w:sz w:val="18"/>
                <w:szCs w:val="18"/>
              </w:rPr>
              <w:t xml:space="preserve">перевізник небезпечних вантажів зобов’язаний </w:t>
            </w:r>
            <w:r w:rsidRPr="008C0A39">
              <w:rPr>
                <w:sz w:val="18"/>
                <w:szCs w:val="18"/>
              </w:rPr>
              <w:br/>
              <w:t>забезпечувати перевезення небезпечних вантажів у встановленому порядку визначеними транспортними засобами та переконатися, що вагон, цистерна або контейнер, призначені для перевезення саме цих вантажів, не мають дефектів, тріщин, течі вантажу та відповідним чином обладнані та опосвідчені</w:t>
            </w:r>
            <w:bookmarkStart w:id="48" w:name="n2610"/>
            <w:bookmarkStart w:id="49" w:name="n193"/>
            <w:bookmarkEnd w:id="48"/>
            <w:bookmarkEnd w:id="49"/>
          </w:p>
        </w:tc>
        <w:tc>
          <w:tcPr>
            <w:tcW w:w="1443" w:type="dxa"/>
            <w:gridSpan w:val="2"/>
            <w:tcBorders>
              <w:top w:val="single" w:sz="4" w:space="0" w:color="auto"/>
              <w:left w:val="single" w:sz="4" w:space="0" w:color="auto"/>
              <w:bottom w:val="single" w:sz="4" w:space="0" w:color="auto"/>
              <w:right w:val="single" w:sz="4" w:space="0" w:color="auto"/>
            </w:tcBorders>
          </w:tcPr>
          <w:p w:rsidR="00873310" w:rsidRPr="008C0A39" w:rsidRDefault="000B5365"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четвертий</w:t>
            </w:r>
            <w:r w:rsidR="00873310" w:rsidRPr="008C0A39">
              <w:rPr>
                <w:rFonts w:ascii="Times New Roman" w:hAnsi="Times New Roman" w:cs="Times New Roman"/>
                <w:sz w:val="18"/>
                <w:szCs w:val="18"/>
              </w:rPr>
              <w:t xml:space="preserve"> підпункту 1.11.3</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73310" w:rsidRPr="008C0A39" w:rsidRDefault="00873310" w:rsidP="0087331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73310" w:rsidRPr="008C0A39" w:rsidRDefault="00873310" w:rsidP="00873310">
            <w:pPr>
              <w:pStyle w:val="rvps2"/>
              <w:shd w:val="clear" w:color="auto" w:fill="FFFFFF"/>
              <w:spacing w:before="0" w:beforeAutospacing="0" w:after="0" w:afterAutospacing="0"/>
              <w:jc w:val="both"/>
              <w:rPr>
                <w:color w:val="000000"/>
                <w:sz w:val="18"/>
                <w:szCs w:val="18"/>
              </w:rPr>
            </w:pPr>
            <w:r w:rsidRPr="008C0A39">
              <w:rPr>
                <w:sz w:val="18"/>
                <w:szCs w:val="18"/>
              </w:rPr>
              <w:t xml:space="preserve">перевізник небезпечних вантажів (небезпечних відходів) переконався, що вагон, цистерна або контейнер, опосвідчені  </w:t>
            </w:r>
          </w:p>
        </w:tc>
        <w:tc>
          <w:tcPr>
            <w:tcW w:w="391" w:type="dxa"/>
          </w:tcPr>
          <w:p w:rsidR="00873310" w:rsidRPr="008C0A39" w:rsidRDefault="00873310" w:rsidP="00873310">
            <w:pPr>
              <w:spacing w:after="0" w:line="240" w:lineRule="auto"/>
              <w:jc w:val="center"/>
              <w:rPr>
                <w:rFonts w:ascii="Times New Roman" w:hAnsi="Times New Roman"/>
                <w:b/>
                <w:sz w:val="24"/>
                <w:szCs w:val="24"/>
              </w:rPr>
            </w:pPr>
          </w:p>
        </w:tc>
      </w:tr>
      <w:tr w:rsidR="00873310" w:rsidRPr="008C0A39" w:rsidTr="008C0A39">
        <w:trPr>
          <w:trHeight w:val="291"/>
        </w:trPr>
        <w:tc>
          <w:tcPr>
            <w:tcW w:w="646" w:type="dxa"/>
            <w:shd w:val="clear" w:color="auto" w:fill="auto"/>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3.7</w:t>
            </w:r>
          </w:p>
        </w:tc>
        <w:tc>
          <w:tcPr>
            <w:tcW w:w="2433" w:type="dxa"/>
            <w:gridSpan w:val="2"/>
          </w:tcPr>
          <w:p w:rsidR="008C03F0" w:rsidRPr="008C0A39" w:rsidRDefault="008C03F0" w:rsidP="00873310">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w:t>
            </w:r>
          </w:p>
          <w:p w:rsidR="00873310" w:rsidRPr="008C0A39" w:rsidRDefault="008C03F0" w:rsidP="00873310">
            <w:pPr>
              <w:pStyle w:val="rvps2"/>
              <w:shd w:val="clear" w:color="auto" w:fill="FFFFFF"/>
              <w:spacing w:before="0" w:beforeAutospacing="0" w:after="0" w:afterAutospacing="0"/>
              <w:jc w:val="both"/>
              <w:rPr>
                <w:sz w:val="18"/>
                <w:szCs w:val="18"/>
              </w:rPr>
            </w:pPr>
            <w:r w:rsidRPr="008C0A39">
              <w:rPr>
                <w:sz w:val="18"/>
                <w:szCs w:val="18"/>
              </w:rPr>
              <w:t>переконатися, що термін чергового випробування (перевірки) цистерни, контейнера-цистерни не закінчився</w:t>
            </w:r>
          </w:p>
        </w:tc>
        <w:tc>
          <w:tcPr>
            <w:tcW w:w="1443" w:type="dxa"/>
            <w:gridSpan w:val="2"/>
            <w:tcBorders>
              <w:top w:val="single" w:sz="4" w:space="0" w:color="auto"/>
              <w:left w:val="single" w:sz="4" w:space="0" w:color="auto"/>
              <w:bottom w:val="single" w:sz="4" w:space="0" w:color="auto"/>
              <w:right w:val="single" w:sz="4" w:space="0" w:color="auto"/>
            </w:tcBorders>
          </w:tcPr>
          <w:p w:rsidR="00873310" w:rsidRPr="008C0A39" w:rsidRDefault="000B5365"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п’ятий</w:t>
            </w:r>
            <w:r w:rsidR="00873310" w:rsidRPr="008C0A39">
              <w:rPr>
                <w:rFonts w:ascii="Times New Roman" w:hAnsi="Times New Roman" w:cs="Times New Roman"/>
                <w:sz w:val="18"/>
                <w:szCs w:val="18"/>
              </w:rPr>
              <w:t xml:space="preserve"> підпункту 1.11.3</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 xml:space="preserve">перевезення небезпечних </w:t>
            </w:r>
            <w:r w:rsidRPr="008C0A39">
              <w:rPr>
                <w:rStyle w:val="rvts23"/>
                <w:rFonts w:ascii="Times New Roman" w:hAnsi="Times New Roman" w:cs="Times New Roman"/>
                <w:bCs/>
                <w:color w:val="000000"/>
                <w:sz w:val="18"/>
                <w:szCs w:val="18"/>
                <w:shd w:val="clear" w:color="auto" w:fill="FFFFFF"/>
              </w:rPr>
              <w:lastRenderedPageBreak/>
              <w:t>вантажів</w:t>
            </w:r>
            <w:r w:rsidRPr="008C0A39">
              <w:rPr>
                <w:rFonts w:ascii="Times New Roman" w:hAnsi="Times New Roman" w:cs="Times New Roman"/>
                <w:sz w:val="18"/>
                <w:szCs w:val="18"/>
              </w:rPr>
              <w:t>, затверджених наказом</w:t>
            </w:r>
          </w:p>
          <w:p w:rsidR="00873310" w:rsidRPr="008C0A39" w:rsidRDefault="00873310" w:rsidP="0087331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73310" w:rsidRPr="008C0A39" w:rsidRDefault="00873310" w:rsidP="0087331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73310" w:rsidRPr="008C0A39" w:rsidRDefault="00873310" w:rsidP="0087331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73310" w:rsidRPr="008C0A39" w:rsidRDefault="00873310" w:rsidP="0087331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73310" w:rsidRPr="008C0A39" w:rsidRDefault="00873310" w:rsidP="00873310">
            <w:pPr>
              <w:pStyle w:val="rvps2"/>
              <w:shd w:val="clear" w:color="auto" w:fill="FFFFFF"/>
              <w:spacing w:before="0" w:beforeAutospacing="0" w:after="0" w:afterAutospacing="0"/>
              <w:jc w:val="both"/>
              <w:rPr>
                <w:color w:val="000000"/>
                <w:sz w:val="18"/>
                <w:szCs w:val="18"/>
              </w:rPr>
            </w:pPr>
            <w:r w:rsidRPr="008C0A39">
              <w:rPr>
                <w:sz w:val="18"/>
                <w:szCs w:val="18"/>
              </w:rPr>
              <w:t>перевізник небезпечних вантажів (небезпечних відходів) переконався, що термін чергового випробування (перевірки) цистерни, контейнера-цистерни не закінчився</w:t>
            </w:r>
          </w:p>
        </w:tc>
        <w:tc>
          <w:tcPr>
            <w:tcW w:w="391" w:type="dxa"/>
          </w:tcPr>
          <w:p w:rsidR="00873310" w:rsidRPr="008C0A39" w:rsidRDefault="00873310" w:rsidP="00873310">
            <w:pPr>
              <w:spacing w:after="0" w:line="240" w:lineRule="auto"/>
              <w:jc w:val="center"/>
              <w:rPr>
                <w:rFonts w:ascii="Times New Roman" w:hAnsi="Times New Roman"/>
                <w:b/>
                <w:sz w:val="24"/>
                <w:szCs w:val="24"/>
              </w:rPr>
            </w:pPr>
          </w:p>
        </w:tc>
      </w:tr>
      <w:tr w:rsidR="00FB7CD7" w:rsidRPr="008C0A39" w:rsidTr="008C0A39">
        <w:trPr>
          <w:trHeight w:val="291"/>
        </w:trPr>
        <w:tc>
          <w:tcPr>
            <w:tcW w:w="646" w:type="dxa"/>
            <w:shd w:val="clear" w:color="auto" w:fill="auto"/>
          </w:tcPr>
          <w:p w:rsidR="00FB7CD7" w:rsidRPr="008C0A39" w:rsidRDefault="00FB7CD7" w:rsidP="00FB7CD7">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3.8</w:t>
            </w:r>
          </w:p>
        </w:tc>
        <w:tc>
          <w:tcPr>
            <w:tcW w:w="2433" w:type="dxa"/>
            <w:gridSpan w:val="2"/>
          </w:tcPr>
          <w:p w:rsidR="00FB7CD7" w:rsidRPr="008C0A39" w:rsidRDefault="00FB7CD7" w:rsidP="00FB7CD7">
            <w:pPr>
              <w:pStyle w:val="rvps2"/>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FB7CD7" w:rsidRPr="008C0A39" w:rsidRDefault="000B5365" w:rsidP="00FB7CD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FB7CD7" w:rsidRPr="008C0A39">
              <w:rPr>
                <w:rFonts w:ascii="Times New Roman" w:hAnsi="Times New Roman" w:cs="Times New Roman"/>
                <w:sz w:val="18"/>
                <w:szCs w:val="18"/>
              </w:rPr>
              <w:t xml:space="preserve"> підпункту 1.11.3</w:t>
            </w:r>
          </w:p>
          <w:p w:rsidR="00FB7CD7" w:rsidRPr="008C0A39" w:rsidRDefault="00FB7CD7" w:rsidP="00FB7CD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FB7CD7" w:rsidRPr="008C0A39" w:rsidRDefault="00FB7CD7" w:rsidP="00FB7CD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FB7CD7" w:rsidRPr="008C0A39" w:rsidRDefault="00FB7CD7" w:rsidP="00FB7CD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FB7CD7" w:rsidRPr="008C0A39" w:rsidRDefault="00FB7CD7" w:rsidP="00FB7CD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FB7CD7" w:rsidRPr="008C0A39" w:rsidRDefault="00FB7CD7" w:rsidP="00FB7CD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FB7CD7" w:rsidRPr="008C0A39" w:rsidRDefault="00FB7CD7" w:rsidP="00FB7CD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FB7CD7" w:rsidRPr="008C0A39" w:rsidRDefault="00FB7CD7" w:rsidP="00FB7CD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FB7CD7" w:rsidRPr="008C0A39" w:rsidRDefault="00FB7CD7" w:rsidP="00FB7CD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FB7CD7" w:rsidRPr="008C0A39" w:rsidRDefault="00FB7CD7" w:rsidP="00FB7CD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FB7CD7" w:rsidRPr="008C0A39" w:rsidRDefault="00FB7CD7" w:rsidP="00FB7CD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FB7CD7" w:rsidRPr="008C0A39" w:rsidRDefault="00FB7CD7" w:rsidP="00FB7CD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FB7CD7" w:rsidRPr="008C0A39" w:rsidRDefault="00FB7CD7" w:rsidP="00FB7CD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FB7CD7" w:rsidRPr="008C0A39" w:rsidRDefault="00FB7CD7" w:rsidP="00FB7CD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FB7CD7" w:rsidRPr="008C0A39" w:rsidRDefault="00FB7CD7" w:rsidP="00FB7CD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B7CD7" w:rsidRPr="008C0A39" w:rsidRDefault="00FB7CD7" w:rsidP="00FB7CD7">
            <w:pPr>
              <w:pStyle w:val="rvps2"/>
              <w:shd w:val="clear" w:color="auto" w:fill="FFFFFF"/>
              <w:spacing w:before="0" w:beforeAutospacing="0" w:after="0" w:afterAutospacing="0"/>
              <w:jc w:val="both"/>
              <w:rPr>
                <w:color w:val="000000"/>
                <w:sz w:val="18"/>
                <w:szCs w:val="18"/>
              </w:rPr>
            </w:pPr>
            <w:r w:rsidRPr="008C0A39">
              <w:rPr>
                <w:sz w:val="18"/>
                <w:szCs w:val="18"/>
              </w:rPr>
              <w:t>перевізник небезпечних вантажів (небезпечних відходів) переконався, що знаки (</w:t>
            </w:r>
            <w:r w:rsidRPr="008C0A39">
              <w:rPr>
                <w:color w:val="000000"/>
                <w:sz w:val="18"/>
                <w:szCs w:val="18"/>
              </w:rPr>
              <w:t xml:space="preserve">знаки-табло) небезпеки, </w:t>
            </w:r>
            <w:r w:rsidRPr="008C0A39">
              <w:rPr>
                <w:sz w:val="18"/>
                <w:szCs w:val="18"/>
              </w:rPr>
              <w:t>знаки (</w:t>
            </w:r>
            <w:r w:rsidRPr="008C0A39">
              <w:rPr>
                <w:color w:val="000000"/>
                <w:sz w:val="18"/>
                <w:szCs w:val="18"/>
              </w:rPr>
              <w:t xml:space="preserve">знаки-табло) додаткового виду небезпеки, нанесені </w:t>
            </w:r>
            <w:r w:rsidRPr="008C0A39">
              <w:rPr>
                <w:sz w:val="18"/>
                <w:szCs w:val="18"/>
              </w:rPr>
              <w:t xml:space="preserve">на транспортному засобі (вагоні, цистерні, контейнері, контейнері-цистерні тощо), відповідають небезпечним вантажам (небезпечним відходам), що перевозяться </w:t>
            </w:r>
          </w:p>
        </w:tc>
        <w:tc>
          <w:tcPr>
            <w:tcW w:w="391" w:type="dxa"/>
          </w:tcPr>
          <w:p w:rsidR="00FB7CD7" w:rsidRPr="008C0A39" w:rsidRDefault="00FB7CD7" w:rsidP="00FB7CD7">
            <w:pPr>
              <w:spacing w:after="0" w:line="240" w:lineRule="auto"/>
              <w:jc w:val="center"/>
              <w:rPr>
                <w:rFonts w:ascii="Times New Roman" w:hAnsi="Times New Roman"/>
                <w:b/>
                <w:sz w:val="24"/>
                <w:szCs w:val="24"/>
              </w:rPr>
            </w:pPr>
          </w:p>
        </w:tc>
      </w:tr>
      <w:tr w:rsidR="00FB7CD7" w:rsidRPr="008C0A39" w:rsidTr="008C0A39">
        <w:trPr>
          <w:trHeight w:val="291"/>
        </w:trPr>
        <w:tc>
          <w:tcPr>
            <w:tcW w:w="646" w:type="dxa"/>
            <w:shd w:val="clear" w:color="auto" w:fill="auto"/>
          </w:tcPr>
          <w:p w:rsidR="00FB7CD7" w:rsidRPr="008C0A39" w:rsidRDefault="00FB7CD7" w:rsidP="00FB7CD7">
            <w:pPr>
              <w:spacing w:after="0" w:line="240" w:lineRule="auto"/>
              <w:jc w:val="center"/>
              <w:rPr>
                <w:rFonts w:ascii="Times New Roman" w:hAnsi="Times New Roman"/>
                <w:sz w:val="18"/>
                <w:szCs w:val="18"/>
              </w:rPr>
            </w:pPr>
            <w:r w:rsidRPr="008C0A39">
              <w:rPr>
                <w:rFonts w:ascii="Times New Roman" w:hAnsi="Times New Roman"/>
                <w:sz w:val="18"/>
                <w:szCs w:val="18"/>
              </w:rPr>
              <w:t>3.8</w:t>
            </w:r>
          </w:p>
        </w:tc>
        <w:tc>
          <w:tcPr>
            <w:tcW w:w="2433" w:type="dxa"/>
            <w:gridSpan w:val="2"/>
          </w:tcPr>
          <w:p w:rsidR="00FB7CD7" w:rsidRPr="008C0A39" w:rsidRDefault="00FB7CD7" w:rsidP="00FB7CD7">
            <w:pPr>
              <w:pStyle w:val="rvps2"/>
              <w:spacing w:before="0" w:beforeAutospacing="0" w:after="0" w:afterAutospacing="0"/>
              <w:jc w:val="both"/>
              <w:rPr>
                <w:sz w:val="18"/>
                <w:szCs w:val="18"/>
              </w:rPr>
            </w:pPr>
            <w:r w:rsidRPr="008C0A39">
              <w:rPr>
                <w:sz w:val="18"/>
                <w:szCs w:val="18"/>
              </w:rPr>
              <w:t>вантажна одиниця, транспортний засіб, що містять небезпечні вантажі різних найменувань, повинні мати марковання, яке в повній мірі характеризує вантаж кожного найменування.</w:t>
            </w:r>
          </w:p>
          <w:p w:rsidR="00FB7CD7" w:rsidRPr="008C0A39" w:rsidRDefault="00FB7CD7" w:rsidP="001B4D6F">
            <w:pPr>
              <w:pStyle w:val="rvps2"/>
              <w:spacing w:before="0" w:beforeAutospacing="0" w:after="0" w:afterAutospacing="0"/>
              <w:jc w:val="both"/>
              <w:rPr>
                <w:sz w:val="18"/>
                <w:szCs w:val="18"/>
              </w:rPr>
            </w:pPr>
            <w:r w:rsidRPr="008C0A39">
              <w:rPr>
                <w:sz w:val="18"/>
                <w:szCs w:val="18"/>
              </w:rPr>
              <w:t>Разом з тим на вантажній одиниці, транспортному засобі не потрібно повторювати однакових елементів марковання (однакові написи, знаки небезпе</w:t>
            </w:r>
            <w:r w:rsidR="001B4D6F" w:rsidRPr="008C0A39">
              <w:rPr>
                <w:sz w:val="18"/>
                <w:szCs w:val="18"/>
              </w:rPr>
              <w:t>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FB7CD7" w:rsidRPr="008C0A39" w:rsidRDefault="00FB7CD7" w:rsidP="00FB7CD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5.1.3</w:t>
            </w:r>
          </w:p>
          <w:p w:rsidR="00FB7CD7" w:rsidRPr="008C0A39" w:rsidRDefault="00FB7CD7" w:rsidP="00FB7CD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FB7CD7" w:rsidRPr="008C0A39" w:rsidRDefault="00FB7CD7" w:rsidP="00FB7CD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FB7CD7" w:rsidRPr="008C0A39" w:rsidRDefault="00FB7CD7" w:rsidP="00FB7CD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FB7CD7" w:rsidRPr="008C0A39" w:rsidRDefault="00FB7CD7" w:rsidP="00FB7CD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FB7CD7" w:rsidRPr="008C0A39" w:rsidRDefault="00FB7CD7" w:rsidP="00FB7CD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FB7CD7" w:rsidRPr="008C0A39" w:rsidRDefault="00FB7CD7" w:rsidP="00FB7CD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FB7CD7" w:rsidRPr="008C0A39" w:rsidRDefault="00FB7CD7" w:rsidP="00FB7CD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FB7CD7" w:rsidRPr="008C0A39" w:rsidRDefault="00FB7CD7" w:rsidP="00FB7CD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FB7CD7" w:rsidRPr="008C0A39" w:rsidRDefault="00FB7CD7" w:rsidP="00FB7CD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FB7CD7" w:rsidRPr="008C0A39" w:rsidRDefault="00FB7CD7" w:rsidP="00FB7CD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FB7CD7" w:rsidRPr="008C0A39" w:rsidRDefault="00FB7CD7" w:rsidP="00FB7CD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FB7CD7" w:rsidRPr="008C0A39" w:rsidRDefault="00FB7CD7" w:rsidP="00FB7CD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FB7CD7" w:rsidRPr="008C0A39" w:rsidRDefault="00FB7CD7" w:rsidP="00FB7CD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FB7CD7" w:rsidRPr="008C0A39" w:rsidRDefault="00FB7CD7" w:rsidP="00FB7CD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B7CD7" w:rsidRPr="008C0A39" w:rsidRDefault="00FB7CD7" w:rsidP="00FB7CD7">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(небезпечних відходів) переконався, що знаки (знаки-табло) небезпеки, знаки (знаки-табло) додаткового виду небезпеки, нанесені 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FB7CD7" w:rsidRPr="008C0A39" w:rsidRDefault="00FB7CD7" w:rsidP="00FB7CD7">
            <w:pPr>
              <w:spacing w:after="0" w:line="240" w:lineRule="auto"/>
              <w:jc w:val="center"/>
              <w:rPr>
                <w:rFonts w:ascii="Times New Roman" w:hAnsi="Times New Roman"/>
                <w:b/>
                <w:sz w:val="24"/>
                <w:szCs w:val="24"/>
              </w:rPr>
            </w:pPr>
          </w:p>
        </w:tc>
      </w:tr>
      <w:tr w:rsidR="003771ED" w:rsidRPr="008C0A39" w:rsidTr="008C0A39">
        <w:trPr>
          <w:trHeight w:val="291"/>
        </w:trPr>
        <w:tc>
          <w:tcPr>
            <w:tcW w:w="646" w:type="dxa"/>
            <w:shd w:val="clear" w:color="auto" w:fill="auto"/>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3.9</w:t>
            </w:r>
          </w:p>
        </w:tc>
        <w:tc>
          <w:tcPr>
            <w:tcW w:w="2433" w:type="dxa"/>
            <w:gridSpan w:val="2"/>
          </w:tcPr>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8C0A39" w:rsidRDefault="000B5365"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3771ED" w:rsidRPr="008C0A39">
              <w:rPr>
                <w:rFonts w:ascii="Times New Roman" w:hAnsi="Times New Roman" w:cs="Times New Roman"/>
                <w:sz w:val="18"/>
                <w:szCs w:val="18"/>
              </w:rPr>
              <w:t xml:space="preserve"> підпункту 1.11.3</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 1430</w:t>
            </w:r>
          </w:p>
        </w:tc>
        <w:tc>
          <w:tcPr>
            <w:tcW w:w="1418" w:type="dxa"/>
          </w:tcPr>
          <w:p w:rsidR="003771ED" w:rsidRPr="008C0A39" w:rsidRDefault="003771ED" w:rsidP="003771E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8C0A39" w:rsidRDefault="003771ED" w:rsidP="003771ED">
            <w:pPr>
              <w:pStyle w:val="rvps2"/>
              <w:shd w:val="clear" w:color="auto" w:fill="FFFFFF"/>
              <w:spacing w:before="0" w:beforeAutospacing="0" w:after="0" w:afterAutospacing="0"/>
              <w:jc w:val="both"/>
              <w:rPr>
                <w:color w:val="000000"/>
                <w:sz w:val="18"/>
                <w:szCs w:val="18"/>
              </w:rPr>
            </w:pPr>
            <w:r w:rsidRPr="008C0A39">
              <w:rPr>
                <w:sz w:val="18"/>
                <w:szCs w:val="18"/>
              </w:rPr>
              <w:t xml:space="preserve">перевізник небезпечних вантажів (небезпечних відходів) переконався, що </w:t>
            </w:r>
            <w:r w:rsidRPr="008C0A39">
              <w:rPr>
                <w:color w:val="000000"/>
                <w:sz w:val="18"/>
                <w:szCs w:val="18"/>
              </w:rPr>
              <w:t xml:space="preserve">інформаційні таблички оранжевого кольору з ідентифікаційним номером небезпеки та номером ООН,  нанесені </w:t>
            </w:r>
            <w:r w:rsidRPr="008C0A39">
              <w:rPr>
                <w:sz w:val="18"/>
                <w:szCs w:val="18"/>
              </w:rPr>
              <w:t xml:space="preserve">на транспортному засобі (вагоні, цистерні, </w:t>
            </w:r>
            <w:r w:rsidRPr="008C0A39">
              <w:rPr>
                <w:sz w:val="18"/>
                <w:szCs w:val="18"/>
              </w:rPr>
              <w:lastRenderedPageBreak/>
              <w:t xml:space="preserve">контейнері, контейнері-цистерні тощо), відповідають небезпечним вантажам (небезпечним відходам), що перевозяться </w:t>
            </w:r>
          </w:p>
        </w:tc>
        <w:tc>
          <w:tcPr>
            <w:tcW w:w="391" w:type="dxa"/>
          </w:tcPr>
          <w:p w:rsidR="003771ED" w:rsidRPr="008C0A39" w:rsidRDefault="003771ED" w:rsidP="003771ED">
            <w:pPr>
              <w:spacing w:after="0" w:line="240" w:lineRule="auto"/>
              <w:jc w:val="center"/>
              <w:rPr>
                <w:rFonts w:ascii="Times New Roman" w:hAnsi="Times New Roman"/>
                <w:b/>
                <w:sz w:val="24"/>
                <w:szCs w:val="24"/>
              </w:rPr>
            </w:pPr>
          </w:p>
        </w:tc>
      </w:tr>
      <w:tr w:rsidR="003771ED" w:rsidRPr="008C0A39" w:rsidTr="008C0A39">
        <w:trPr>
          <w:trHeight w:val="291"/>
        </w:trPr>
        <w:tc>
          <w:tcPr>
            <w:tcW w:w="646" w:type="dxa"/>
            <w:shd w:val="clear" w:color="auto" w:fill="auto"/>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3.9</w:t>
            </w:r>
          </w:p>
        </w:tc>
        <w:tc>
          <w:tcPr>
            <w:tcW w:w="2433" w:type="dxa"/>
            <w:gridSpan w:val="2"/>
          </w:tcPr>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вантажна одиниця, транспортний засіб, що містять небезпечні вантажі різних найменувань, повинні мати марковання, яке в повній мірі характеризує вантаж кожного найменування.</w:t>
            </w:r>
          </w:p>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Разом з тим на вантажній одиниці, транспортному засобі не потрібно повторювати однакових елементів марковання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5.1.3</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3771ED" w:rsidRPr="008C0A39" w:rsidRDefault="003771ED" w:rsidP="003771E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(небезпечних відходів) переконався, що інформаційні таблички оранжевого кольору з ідентифікаційним номером небезпеки та номером ООН,  нанесені 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3771ED" w:rsidRPr="008C0A39" w:rsidRDefault="003771ED" w:rsidP="003771ED">
            <w:pPr>
              <w:spacing w:after="0" w:line="240" w:lineRule="auto"/>
              <w:jc w:val="center"/>
              <w:rPr>
                <w:rFonts w:ascii="Times New Roman" w:hAnsi="Times New Roman"/>
                <w:b/>
                <w:sz w:val="24"/>
                <w:szCs w:val="24"/>
              </w:rPr>
            </w:pPr>
          </w:p>
        </w:tc>
      </w:tr>
      <w:tr w:rsidR="003771ED" w:rsidRPr="008C0A39" w:rsidTr="008C0A39">
        <w:trPr>
          <w:trHeight w:val="291"/>
        </w:trPr>
        <w:tc>
          <w:tcPr>
            <w:tcW w:w="646" w:type="dxa"/>
            <w:shd w:val="clear" w:color="auto" w:fill="auto"/>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3.10</w:t>
            </w:r>
          </w:p>
        </w:tc>
        <w:tc>
          <w:tcPr>
            <w:tcW w:w="2433" w:type="dxa"/>
            <w:gridSpan w:val="2"/>
          </w:tcPr>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8C0A39" w:rsidRDefault="000B5365"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3771ED" w:rsidRPr="008C0A39">
              <w:rPr>
                <w:rFonts w:ascii="Times New Roman" w:hAnsi="Times New Roman" w:cs="Times New Roman"/>
                <w:sz w:val="18"/>
                <w:szCs w:val="18"/>
              </w:rPr>
              <w:t xml:space="preserve"> підпункту 1.11.3</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3771ED" w:rsidRPr="008C0A39" w:rsidRDefault="003771ED" w:rsidP="003771E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8C0A39" w:rsidRDefault="003771ED" w:rsidP="003771ED">
            <w:pPr>
              <w:pStyle w:val="rvps2"/>
              <w:shd w:val="clear" w:color="auto" w:fill="FFFFFF"/>
              <w:spacing w:before="0" w:beforeAutospacing="0" w:after="0" w:afterAutospacing="0"/>
              <w:jc w:val="both"/>
              <w:rPr>
                <w:color w:val="000000"/>
                <w:sz w:val="18"/>
                <w:szCs w:val="18"/>
              </w:rPr>
            </w:pPr>
            <w:r w:rsidRPr="008C0A39">
              <w:rPr>
                <w:sz w:val="18"/>
                <w:szCs w:val="18"/>
              </w:rPr>
              <w:t xml:space="preserve">перевізник небезпечних вантажів (небезпечних відходів) переконався, що </w:t>
            </w:r>
            <w:r w:rsidRPr="008C0A39">
              <w:rPr>
                <w:color w:val="000000"/>
                <w:sz w:val="18"/>
                <w:szCs w:val="18"/>
              </w:rPr>
              <w:t xml:space="preserve">номер аварійної картки, нанесений </w:t>
            </w:r>
            <w:r w:rsidRPr="008C0A39">
              <w:rPr>
                <w:sz w:val="18"/>
                <w:szCs w:val="18"/>
              </w:rPr>
              <w:t xml:space="preserve">на  транспортному засобі (вагоні, цистерні, контейнері, контейнері-цистерні тощо), відповідає небезпечному вантажу (небезпечним відходам), що перевозиться </w:t>
            </w:r>
          </w:p>
        </w:tc>
        <w:tc>
          <w:tcPr>
            <w:tcW w:w="391" w:type="dxa"/>
          </w:tcPr>
          <w:p w:rsidR="003771ED" w:rsidRPr="008C0A39" w:rsidRDefault="003771ED" w:rsidP="003771ED">
            <w:pPr>
              <w:spacing w:after="0" w:line="240" w:lineRule="auto"/>
              <w:jc w:val="center"/>
              <w:rPr>
                <w:rFonts w:ascii="Times New Roman" w:hAnsi="Times New Roman"/>
                <w:b/>
                <w:sz w:val="24"/>
                <w:szCs w:val="24"/>
              </w:rPr>
            </w:pPr>
          </w:p>
        </w:tc>
      </w:tr>
      <w:tr w:rsidR="003771ED" w:rsidRPr="008C0A39" w:rsidTr="008C0A39">
        <w:trPr>
          <w:trHeight w:val="291"/>
        </w:trPr>
        <w:tc>
          <w:tcPr>
            <w:tcW w:w="646" w:type="dxa"/>
            <w:shd w:val="clear" w:color="auto" w:fill="auto"/>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3.10</w:t>
            </w:r>
          </w:p>
        </w:tc>
        <w:tc>
          <w:tcPr>
            <w:tcW w:w="2433" w:type="dxa"/>
            <w:gridSpan w:val="2"/>
          </w:tcPr>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вантажна одиниця, транспортний засіб, що містять небезпечні вантажі різних найменувань, повинні мати марковання, яке в повній мірі характеризує вантаж кожного найменування.</w:t>
            </w:r>
          </w:p>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 xml:space="preserve">Разом з тим на вантажній одиниці, транспортному засобі не потрібно </w:t>
            </w:r>
            <w:r w:rsidRPr="008C0A39">
              <w:rPr>
                <w:sz w:val="18"/>
                <w:szCs w:val="18"/>
              </w:rPr>
              <w:lastRenderedPageBreak/>
              <w:t>повторювати однакових елементів марковання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підпункт 5.1.3</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3771ED" w:rsidRPr="008C0A39" w:rsidRDefault="003771ED" w:rsidP="003771E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 xml:space="preserve">перевізник небезпечних вантажів (небезпечних відходів) переконався, що номер аварійної картки, нанесений на  транспортному засобі (вагоні, цистерні, контейнері, контейнері-цистерні тощо), відповідає небезпечному вантажу </w:t>
            </w:r>
            <w:r w:rsidRPr="008C0A39">
              <w:rPr>
                <w:sz w:val="18"/>
                <w:szCs w:val="18"/>
              </w:rPr>
              <w:lastRenderedPageBreak/>
              <w:t>(небезпечним відходам), що перевозиться</w:t>
            </w:r>
          </w:p>
        </w:tc>
        <w:tc>
          <w:tcPr>
            <w:tcW w:w="391" w:type="dxa"/>
          </w:tcPr>
          <w:p w:rsidR="003771ED" w:rsidRPr="008C0A39" w:rsidRDefault="003771ED" w:rsidP="003771ED">
            <w:pPr>
              <w:spacing w:after="0" w:line="240" w:lineRule="auto"/>
              <w:jc w:val="center"/>
              <w:rPr>
                <w:rFonts w:ascii="Times New Roman" w:hAnsi="Times New Roman"/>
                <w:b/>
                <w:sz w:val="24"/>
                <w:szCs w:val="24"/>
              </w:rPr>
            </w:pPr>
          </w:p>
        </w:tc>
      </w:tr>
      <w:tr w:rsidR="003771ED" w:rsidRPr="008C0A39" w:rsidTr="008C0A39">
        <w:trPr>
          <w:trHeight w:val="291"/>
        </w:trPr>
        <w:tc>
          <w:tcPr>
            <w:tcW w:w="646" w:type="dxa"/>
            <w:shd w:val="clear" w:color="auto" w:fill="auto"/>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3.11</w:t>
            </w:r>
          </w:p>
        </w:tc>
        <w:tc>
          <w:tcPr>
            <w:tcW w:w="2433" w:type="dxa"/>
            <w:gridSpan w:val="2"/>
          </w:tcPr>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8C0A39" w:rsidRDefault="000B5365"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3771ED" w:rsidRPr="008C0A39">
              <w:rPr>
                <w:rFonts w:ascii="Times New Roman" w:hAnsi="Times New Roman" w:cs="Times New Roman"/>
                <w:sz w:val="18"/>
                <w:szCs w:val="18"/>
              </w:rPr>
              <w:t xml:space="preserve"> підпункту 1.11.3</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3771ED" w:rsidRPr="008C0A39" w:rsidRDefault="003771ED" w:rsidP="003771E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8C0A39" w:rsidRDefault="003771ED" w:rsidP="003771ED">
            <w:pPr>
              <w:pStyle w:val="rvps2"/>
              <w:shd w:val="clear" w:color="auto" w:fill="FFFFFF"/>
              <w:spacing w:before="0" w:beforeAutospacing="0" w:after="0" w:afterAutospacing="0"/>
              <w:jc w:val="both"/>
              <w:rPr>
                <w:color w:val="000000"/>
                <w:sz w:val="18"/>
                <w:szCs w:val="18"/>
              </w:rPr>
            </w:pPr>
            <w:r w:rsidRPr="008C0A39">
              <w:rPr>
                <w:sz w:val="18"/>
                <w:szCs w:val="18"/>
              </w:rPr>
              <w:t xml:space="preserve">перевізник небезпечних вантажів (небезпечних відходів) переконався, що </w:t>
            </w:r>
            <w:r w:rsidRPr="008C0A39">
              <w:rPr>
                <w:color w:val="000000"/>
                <w:sz w:val="18"/>
                <w:szCs w:val="18"/>
              </w:rPr>
              <w:t xml:space="preserve">попереджувальні знаки, що стосується застережень під час транспортних операцій (якщо це потрібно для вантажу), нанесені </w:t>
            </w:r>
            <w:r w:rsidRPr="008C0A39">
              <w:rPr>
                <w:sz w:val="18"/>
                <w:szCs w:val="18"/>
              </w:rPr>
              <w:t xml:space="preserve">на транспортному засобі (вагоні, цистерні, контейнері, контейнері-цистерні тощо), відповідають небезпечним вантажам (небезпечним відходам), що перевозяться </w:t>
            </w:r>
          </w:p>
        </w:tc>
        <w:tc>
          <w:tcPr>
            <w:tcW w:w="391" w:type="dxa"/>
          </w:tcPr>
          <w:p w:rsidR="003771ED" w:rsidRPr="008C0A39" w:rsidRDefault="003771ED" w:rsidP="003771ED">
            <w:pPr>
              <w:spacing w:after="0" w:line="240" w:lineRule="auto"/>
              <w:jc w:val="center"/>
              <w:rPr>
                <w:rFonts w:ascii="Times New Roman" w:hAnsi="Times New Roman"/>
                <w:b/>
                <w:sz w:val="24"/>
                <w:szCs w:val="24"/>
              </w:rPr>
            </w:pPr>
          </w:p>
        </w:tc>
      </w:tr>
      <w:tr w:rsidR="003771ED" w:rsidRPr="008C0A39" w:rsidTr="008C0A39">
        <w:trPr>
          <w:trHeight w:val="291"/>
        </w:trPr>
        <w:tc>
          <w:tcPr>
            <w:tcW w:w="646" w:type="dxa"/>
            <w:shd w:val="clear" w:color="auto" w:fill="auto"/>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3.11</w:t>
            </w:r>
          </w:p>
        </w:tc>
        <w:tc>
          <w:tcPr>
            <w:tcW w:w="2433" w:type="dxa"/>
            <w:gridSpan w:val="2"/>
          </w:tcPr>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вантажна одиниця, транспортний засіб, що містять небезпечні вантажі різних найменувань, повинні мати марковання, яке в повній мірі характеризує вантаж кожного найменування.</w:t>
            </w:r>
          </w:p>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Разом з тим на вантажній одиниці, транспортному засобі не потрібно повторювати однакових елементів марковання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5.1.3</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3771ED" w:rsidRPr="008C0A39" w:rsidRDefault="003771ED" w:rsidP="003771E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(небезпечних відходів) переконався, що попереджувальні знаки, що стосується застережень під час транспортних операцій (якщо це потрібно для вантажу), нанесені на транспортному засобі (вагоні, цистерні, контейнері, контейнері-цистерні тощо), відповідають небезпечним вантажам (небезпечним відходам), що перевозяться</w:t>
            </w:r>
          </w:p>
        </w:tc>
        <w:tc>
          <w:tcPr>
            <w:tcW w:w="391" w:type="dxa"/>
          </w:tcPr>
          <w:p w:rsidR="003771ED" w:rsidRPr="008C0A39" w:rsidRDefault="003771ED" w:rsidP="003771ED">
            <w:pPr>
              <w:spacing w:after="0" w:line="240" w:lineRule="auto"/>
              <w:jc w:val="center"/>
              <w:rPr>
                <w:rFonts w:ascii="Times New Roman" w:hAnsi="Times New Roman"/>
                <w:b/>
                <w:sz w:val="24"/>
                <w:szCs w:val="24"/>
              </w:rPr>
            </w:pPr>
          </w:p>
        </w:tc>
      </w:tr>
      <w:tr w:rsidR="003771ED" w:rsidRPr="008C0A39" w:rsidTr="008C0A39">
        <w:trPr>
          <w:trHeight w:val="291"/>
        </w:trPr>
        <w:tc>
          <w:tcPr>
            <w:tcW w:w="646" w:type="dxa"/>
            <w:shd w:val="clear" w:color="auto" w:fill="auto"/>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3.12</w:t>
            </w:r>
          </w:p>
        </w:tc>
        <w:tc>
          <w:tcPr>
            <w:tcW w:w="2433" w:type="dxa"/>
            <w:gridSpan w:val="2"/>
          </w:tcPr>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 xml:space="preserve">перевізник небезпечних вантажів зобов’язаний переконатися, що марковання, нанесені на транспортному засобі (вагоні, цистерні, </w:t>
            </w:r>
            <w:r w:rsidRPr="008C0A39">
              <w:rPr>
                <w:sz w:val="18"/>
                <w:szCs w:val="18"/>
              </w:rPr>
              <w:lastRenderedPageBreak/>
              <w:t>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8C0A39" w:rsidRDefault="000B5365"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абзац шостий</w:t>
            </w:r>
            <w:r w:rsidR="003771ED" w:rsidRPr="008C0A39">
              <w:rPr>
                <w:rFonts w:ascii="Times New Roman" w:hAnsi="Times New Roman" w:cs="Times New Roman"/>
                <w:sz w:val="18"/>
                <w:szCs w:val="18"/>
              </w:rPr>
              <w:t xml:space="preserve"> підпункту 1.11.3</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 xml:space="preserve">перевезення </w:t>
            </w:r>
            <w:r w:rsidRPr="008C0A39">
              <w:rPr>
                <w:rStyle w:val="rvts23"/>
                <w:rFonts w:ascii="Times New Roman" w:hAnsi="Times New Roman" w:cs="Times New Roman"/>
                <w:bCs/>
                <w:color w:val="000000"/>
                <w:sz w:val="18"/>
                <w:szCs w:val="18"/>
                <w:shd w:val="clear" w:color="auto" w:fill="FFFFFF"/>
              </w:rPr>
              <w:lastRenderedPageBreak/>
              <w:t>небезпечних вантажів</w:t>
            </w:r>
            <w:r w:rsidRPr="008C0A39">
              <w:rPr>
                <w:rFonts w:ascii="Times New Roman" w:hAnsi="Times New Roman" w:cs="Times New Roman"/>
                <w:sz w:val="18"/>
                <w:szCs w:val="18"/>
              </w:rPr>
              <w:t>, затверджених наказом</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3771ED" w:rsidRPr="008C0A39" w:rsidRDefault="003771ED" w:rsidP="003771E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8C0A39" w:rsidRDefault="003771ED" w:rsidP="003771ED">
            <w:pPr>
              <w:pStyle w:val="rvps2"/>
              <w:shd w:val="clear" w:color="auto" w:fill="FFFFFF"/>
              <w:spacing w:before="0" w:beforeAutospacing="0" w:after="0" w:afterAutospacing="0"/>
              <w:jc w:val="both"/>
              <w:rPr>
                <w:color w:val="000000"/>
                <w:sz w:val="18"/>
                <w:szCs w:val="18"/>
              </w:rPr>
            </w:pPr>
            <w:r w:rsidRPr="008C0A39">
              <w:rPr>
                <w:sz w:val="18"/>
                <w:szCs w:val="18"/>
              </w:rPr>
              <w:t>перевізник небезпечних вантажів (небезпечних відходів) переконався, що</w:t>
            </w:r>
            <w:r w:rsidRPr="008C0A39">
              <w:rPr>
                <w:color w:val="000000"/>
                <w:sz w:val="18"/>
                <w:szCs w:val="18"/>
              </w:rPr>
              <w:t xml:space="preserve"> транспортне найменування, нанесене </w:t>
            </w:r>
            <w:r w:rsidRPr="008C0A39">
              <w:rPr>
                <w:sz w:val="18"/>
                <w:szCs w:val="18"/>
              </w:rPr>
              <w:t xml:space="preserve">на  цистерні, контейнері- </w:t>
            </w:r>
            <w:r w:rsidRPr="008C0A39">
              <w:rPr>
                <w:sz w:val="18"/>
                <w:szCs w:val="18"/>
              </w:rPr>
              <w:lastRenderedPageBreak/>
              <w:t xml:space="preserve">цистерні, відповідає небезпечному вантажу (небезпечним відходам), що перевозиться </w:t>
            </w:r>
          </w:p>
        </w:tc>
        <w:tc>
          <w:tcPr>
            <w:tcW w:w="391" w:type="dxa"/>
          </w:tcPr>
          <w:p w:rsidR="003771ED" w:rsidRPr="008C0A39" w:rsidRDefault="003771ED" w:rsidP="003771ED">
            <w:pPr>
              <w:spacing w:after="0" w:line="240" w:lineRule="auto"/>
              <w:jc w:val="center"/>
              <w:rPr>
                <w:rFonts w:ascii="Times New Roman" w:hAnsi="Times New Roman"/>
                <w:b/>
                <w:sz w:val="24"/>
                <w:szCs w:val="24"/>
              </w:rPr>
            </w:pPr>
          </w:p>
        </w:tc>
      </w:tr>
      <w:tr w:rsidR="003771ED" w:rsidRPr="008C0A39" w:rsidTr="008C0A39">
        <w:trPr>
          <w:trHeight w:val="291"/>
        </w:trPr>
        <w:tc>
          <w:tcPr>
            <w:tcW w:w="646" w:type="dxa"/>
            <w:shd w:val="clear" w:color="auto" w:fill="auto"/>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3.12</w:t>
            </w:r>
          </w:p>
        </w:tc>
        <w:tc>
          <w:tcPr>
            <w:tcW w:w="2433" w:type="dxa"/>
            <w:gridSpan w:val="2"/>
          </w:tcPr>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вантажна одиниця, транспортний засіб, що містять небезпечні вантажі різних найменувань, повинні мати марковання, яке в повній мірі характеризує вантаж кожного найменування.</w:t>
            </w:r>
          </w:p>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Разом з тим на вантажній одиниці, транспортному засобі не потрібно повторювати однакових елементів марковання (однакові написи, знаки небезпеки, знаки-табло небезпеки тощо)</w:t>
            </w:r>
          </w:p>
        </w:tc>
        <w:tc>
          <w:tcPr>
            <w:tcW w:w="1443" w:type="dxa"/>
            <w:gridSpan w:val="2"/>
            <w:tcBorders>
              <w:top w:val="single" w:sz="4" w:space="0" w:color="auto"/>
              <w:left w:val="single" w:sz="4" w:space="0" w:color="auto"/>
              <w:bottom w:val="single" w:sz="4" w:space="0" w:color="auto"/>
              <w:right w:val="single" w:sz="4" w:space="0" w:color="auto"/>
            </w:tcBorders>
          </w:tcPr>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5.1.3</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3771ED" w:rsidRPr="008C0A39" w:rsidRDefault="003771ED" w:rsidP="003771E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3771ED" w:rsidRPr="008C0A39" w:rsidRDefault="003771ED" w:rsidP="003771E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3771ED" w:rsidRPr="008C0A39" w:rsidRDefault="003771ED" w:rsidP="003771E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3771ED" w:rsidRPr="008C0A39" w:rsidRDefault="003771ED" w:rsidP="003771E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3771ED" w:rsidRPr="008C0A39" w:rsidRDefault="003771ED" w:rsidP="003771ED">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(небезпечних відходів) переконався, що транспортне найменування, нанесене на  цистерні, контейнері- цистерні, відповідає небезпечному вантажу (небезпечним відходам), що перевозиться</w:t>
            </w:r>
          </w:p>
        </w:tc>
        <w:tc>
          <w:tcPr>
            <w:tcW w:w="391" w:type="dxa"/>
          </w:tcPr>
          <w:p w:rsidR="003771ED" w:rsidRPr="008C0A39" w:rsidRDefault="003771ED" w:rsidP="003771ED">
            <w:pPr>
              <w:spacing w:after="0" w:line="240" w:lineRule="auto"/>
              <w:jc w:val="center"/>
              <w:rPr>
                <w:rFonts w:ascii="Times New Roman" w:hAnsi="Times New Roman"/>
                <w:b/>
                <w:sz w:val="24"/>
                <w:szCs w:val="24"/>
              </w:rPr>
            </w:pPr>
          </w:p>
        </w:tc>
      </w:tr>
      <w:tr w:rsidR="006F3339" w:rsidRPr="008C0A39" w:rsidTr="008C0A39">
        <w:trPr>
          <w:trHeight w:val="291"/>
        </w:trPr>
        <w:tc>
          <w:tcPr>
            <w:tcW w:w="646" w:type="dxa"/>
            <w:shd w:val="clear" w:color="auto" w:fill="auto"/>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3.13</w:t>
            </w:r>
          </w:p>
        </w:tc>
        <w:tc>
          <w:tcPr>
            <w:tcW w:w="2433" w:type="dxa"/>
            <w:gridSpan w:val="2"/>
          </w:tcPr>
          <w:p w:rsidR="006F3339" w:rsidRPr="008C0A39" w:rsidRDefault="006F3339" w:rsidP="006F3339">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6F3339" w:rsidRPr="008C0A39" w:rsidRDefault="00802883"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6F3339" w:rsidRPr="008C0A39">
              <w:rPr>
                <w:rFonts w:ascii="Times New Roman" w:hAnsi="Times New Roman" w:cs="Times New Roman"/>
                <w:sz w:val="18"/>
                <w:szCs w:val="18"/>
              </w:rPr>
              <w:t xml:space="preserve"> підпункту 1.11.3</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6F3339" w:rsidRPr="008C0A39" w:rsidRDefault="006F3339" w:rsidP="006F3339">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F3339" w:rsidRPr="008C0A39" w:rsidRDefault="006F3339" w:rsidP="006F3339">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sz w:val="18"/>
                <w:szCs w:val="18"/>
              </w:rPr>
              <w:t>перевізник небезпечних вантажів (небезпечних відходів) переконався, що</w:t>
            </w:r>
            <w:r w:rsidRPr="008C0A39">
              <w:rPr>
                <w:color w:val="000000"/>
                <w:sz w:val="18"/>
                <w:szCs w:val="18"/>
              </w:rPr>
              <w:t xml:space="preserve"> </w:t>
            </w:r>
            <w:r w:rsidRPr="008C0A39">
              <w:rPr>
                <w:rFonts w:ascii="Times New Roman" w:eastAsia="Times New Roman" w:hAnsi="Times New Roman" w:cs="Times New Roman"/>
                <w:color w:val="000000"/>
                <w:sz w:val="18"/>
                <w:szCs w:val="18"/>
                <w:lang w:eastAsia="uk-UA"/>
              </w:rPr>
              <w:t xml:space="preserve">марковання </w:t>
            </w:r>
            <w:r w:rsidRPr="008C0A39">
              <w:rPr>
                <w:rFonts w:ascii="Times New Roman" w:hAnsi="Times New Roman" w:cs="Times New Roman"/>
                <w:color w:val="000000"/>
                <w:sz w:val="18"/>
                <w:szCs w:val="18"/>
                <w:shd w:val="clear" w:color="auto" w:fill="FFFFFF"/>
              </w:rPr>
              <w:t>контейнера або транспортного засобу з небезпечним вантажем (небезпечними відходами) чітке</w:t>
            </w:r>
          </w:p>
        </w:tc>
        <w:tc>
          <w:tcPr>
            <w:tcW w:w="391" w:type="dxa"/>
          </w:tcPr>
          <w:p w:rsidR="006F3339" w:rsidRPr="008C0A39" w:rsidRDefault="006F3339" w:rsidP="006F3339">
            <w:pPr>
              <w:spacing w:after="0" w:line="240" w:lineRule="auto"/>
              <w:jc w:val="center"/>
              <w:rPr>
                <w:rFonts w:ascii="Times New Roman" w:hAnsi="Times New Roman"/>
                <w:b/>
                <w:sz w:val="24"/>
                <w:szCs w:val="24"/>
              </w:rPr>
            </w:pPr>
          </w:p>
        </w:tc>
      </w:tr>
      <w:tr w:rsidR="006F3339" w:rsidRPr="008C0A39" w:rsidTr="008C0A39">
        <w:trPr>
          <w:trHeight w:val="291"/>
        </w:trPr>
        <w:tc>
          <w:tcPr>
            <w:tcW w:w="646" w:type="dxa"/>
            <w:shd w:val="clear" w:color="auto" w:fill="auto"/>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3.13</w:t>
            </w:r>
          </w:p>
        </w:tc>
        <w:tc>
          <w:tcPr>
            <w:tcW w:w="2433" w:type="dxa"/>
            <w:gridSpan w:val="2"/>
          </w:tcPr>
          <w:p w:rsidR="006F3339" w:rsidRPr="008C0A39" w:rsidRDefault="006F3339" w:rsidP="006F3339">
            <w:pPr>
              <w:pStyle w:val="rvps2"/>
              <w:shd w:val="clear" w:color="auto" w:fill="FFFFFF"/>
              <w:spacing w:before="0" w:beforeAutospacing="0" w:after="0" w:afterAutospacing="0"/>
              <w:jc w:val="both"/>
              <w:rPr>
                <w:sz w:val="18"/>
                <w:szCs w:val="18"/>
              </w:rPr>
            </w:pPr>
            <w:r w:rsidRPr="008C0A39">
              <w:rPr>
                <w:sz w:val="18"/>
                <w:szCs w:val="18"/>
              </w:rPr>
              <w:t>марковання повинно бути чітке, видиме і витримувати вплив погодних умов без істотного зниження його якості на період транспортування вантажу та не повинно закривати інше марковання, нанесене на вантажні одиниці, контейнери, цистерни або транспортні засоби</w:t>
            </w:r>
          </w:p>
        </w:tc>
        <w:tc>
          <w:tcPr>
            <w:tcW w:w="1443" w:type="dxa"/>
            <w:gridSpan w:val="2"/>
            <w:tcBorders>
              <w:top w:val="single" w:sz="4" w:space="0" w:color="auto"/>
              <w:left w:val="single" w:sz="4" w:space="0" w:color="auto"/>
              <w:bottom w:val="single" w:sz="4" w:space="0" w:color="auto"/>
              <w:right w:val="single" w:sz="4" w:space="0" w:color="auto"/>
            </w:tcBorders>
          </w:tcPr>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5.1.5 пункту 5.1</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6F3339" w:rsidRPr="008C0A39" w:rsidRDefault="006F3339" w:rsidP="006F3339">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F3339" w:rsidRPr="008C0A39" w:rsidRDefault="006F3339" w:rsidP="006F3339">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перевізник небезпечних вантажів (небезпечних відходів) переконався, що марковання контейнера або транспортного засобу з небезпечним вантажем (небезпечними відходами) чітке</w:t>
            </w:r>
          </w:p>
        </w:tc>
        <w:tc>
          <w:tcPr>
            <w:tcW w:w="391" w:type="dxa"/>
          </w:tcPr>
          <w:p w:rsidR="006F3339" w:rsidRPr="008C0A39" w:rsidRDefault="006F3339" w:rsidP="006F3339">
            <w:pPr>
              <w:spacing w:after="0" w:line="240" w:lineRule="auto"/>
              <w:jc w:val="center"/>
              <w:rPr>
                <w:rFonts w:ascii="Times New Roman" w:hAnsi="Times New Roman"/>
                <w:b/>
                <w:sz w:val="24"/>
                <w:szCs w:val="24"/>
              </w:rPr>
            </w:pPr>
          </w:p>
        </w:tc>
      </w:tr>
      <w:tr w:rsidR="006F3339" w:rsidRPr="008C0A39" w:rsidTr="008C0A39">
        <w:trPr>
          <w:trHeight w:val="291"/>
        </w:trPr>
        <w:tc>
          <w:tcPr>
            <w:tcW w:w="646" w:type="dxa"/>
            <w:shd w:val="clear" w:color="auto" w:fill="auto"/>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3.14</w:t>
            </w:r>
          </w:p>
        </w:tc>
        <w:tc>
          <w:tcPr>
            <w:tcW w:w="2433" w:type="dxa"/>
            <w:gridSpan w:val="2"/>
          </w:tcPr>
          <w:p w:rsidR="006F3339" w:rsidRPr="008C0A39" w:rsidRDefault="006F3339" w:rsidP="006F3339">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6F3339" w:rsidRPr="008C0A39" w:rsidRDefault="00802883"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6F3339" w:rsidRPr="008C0A39">
              <w:rPr>
                <w:rFonts w:ascii="Times New Roman" w:hAnsi="Times New Roman" w:cs="Times New Roman"/>
                <w:sz w:val="18"/>
                <w:szCs w:val="18"/>
              </w:rPr>
              <w:t xml:space="preserve"> підпункту 1.11.3</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6F3339" w:rsidRPr="008C0A39" w:rsidRDefault="006F3339" w:rsidP="006F3339">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F3339" w:rsidRPr="008C0A39" w:rsidRDefault="006F3339" w:rsidP="006F3339">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sz w:val="18"/>
                <w:szCs w:val="18"/>
              </w:rPr>
              <w:t>перевізник небезпечних вантажів (небезпечних відходів) переконався, що</w:t>
            </w:r>
            <w:r w:rsidRPr="008C0A39">
              <w:rPr>
                <w:color w:val="000000"/>
                <w:sz w:val="18"/>
                <w:szCs w:val="18"/>
              </w:rPr>
              <w:t xml:space="preserve"> </w:t>
            </w:r>
            <w:r w:rsidRPr="008C0A39">
              <w:rPr>
                <w:rFonts w:ascii="Times New Roman" w:eastAsia="Times New Roman" w:hAnsi="Times New Roman" w:cs="Times New Roman"/>
                <w:color w:val="000000"/>
                <w:sz w:val="18"/>
                <w:szCs w:val="18"/>
                <w:lang w:eastAsia="uk-UA"/>
              </w:rPr>
              <w:t xml:space="preserve">марковання </w:t>
            </w:r>
            <w:r w:rsidRPr="008C0A39">
              <w:rPr>
                <w:rFonts w:ascii="Times New Roman" w:hAnsi="Times New Roman" w:cs="Times New Roman"/>
                <w:color w:val="000000"/>
                <w:sz w:val="18"/>
                <w:szCs w:val="18"/>
                <w:shd w:val="clear" w:color="auto" w:fill="FFFFFF"/>
              </w:rPr>
              <w:t>контейнера або транспортного засобу з небезпечним вантажем (небезпечними відходами) видиме</w:t>
            </w:r>
          </w:p>
        </w:tc>
        <w:tc>
          <w:tcPr>
            <w:tcW w:w="391" w:type="dxa"/>
          </w:tcPr>
          <w:p w:rsidR="006F3339" w:rsidRPr="008C0A39" w:rsidRDefault="006F3339" w:rsidP="006F3339">
            <w:pPr>
              <w:spacing w:after="0" w:line="240" w:lineRule="auto"/>
              <w:jc w:val="center"/>
              <w:rPr>
                <w:rFonts w:ascii="Times New Roman" w:hAnsi="Times New Roman"/>
                <w:b/>
                <w:sz w:val="24"/>
                <w:szCs w:val="24"/>
              </w:rPr>
            </w:pPr>
          </w:p>
        </w:tc>
      </w:tr>
      <w:tr w:rsidR="006F3339" w:rsidRPr="008C0A39" w:rsidTr="008C0A39">
        <w:trPr>
          <w:trHeight w:val="291"/>
        </w:trPr>
        <w:tc>
          <w:tcPr>
            <w:tcW w:w="646" w:type="dxa"/>
            <w:shd w:val="clear" w:color="auto" w:fill="auto"/>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3.14</w:t>
            </w:r>
          </w:p>
        </w:tc>
        <w:tc>
          <w:tcPr>
            <w:tcW w:w="2433" w:type="dxa"/>
            <w:gridSpan w:val="2"/>
          </w:tcPr>
          <w:p w:rsidR="006F3339" w:rsidRPr="008C0A39" w:rsidRDefault="006F3339" w:rsidP="006F3339">
            <w:pPr>
              <w:pStyle w:val="rvps2"/>
              <w:shd w:val="clear" w:color="auto" w:fill="FFFFFF"/>
              <w:spacing w:before="0" w:beforeAutospacing="0" w:after="0" w:afterAutospacing="0"/>
              <w:jc w:val="both"/>
              <w:rPr>
                <w:sz w:val="18"/>
                <w:szCs w:val="18"/>
              </w:rPr>
            </w:pPr>
            <w:r w:rsidRPr="008C0A39">
              <w:rPr>
                <w:sz w:val="18"/>
                <w:szCs w:val="18"/>
              </w:rPr>
              <w:t>марковання повинно бути чітке, видиме і витримувати вплив погодних умов без істотного зниження його якості на період транспортування вантажу та не повинно закривати інше марковання, нанесене на вантажні одиниці, контейнери, цистерни або транспортні засоби</w:t>
            </w:r>
          </w:p>
        </w:tc>
        <w:tc>
          <w:tcPr>
            <w:tcW w:w="1443" w:type="dxa"/>
            <w:gridSpan w:val="2"/>
            <w:tcBorders>
              <w:top w:val="single" w:sz="4" w:space="0" w:color="auto"/>
              <w:left w:val="single" w:sz="4" w:space="0" w:color="auto"/>
              <w:bottom w:val="single" w:sz="4" w:space="0" w:color="auto"/>
              <w:right w:val="single" w:sz="4" w:space="0" w:color="auto"/>
            </w:tcBorders>
          </w:tcPr>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5.1.5 пункту 5.1</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6F3339" w:rsidRPr="008C0A39" w:rsidRDefault="006F3339" w:rsidP="006F333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6F3339" w:rsidRPr="008C0A39" w:rsidRDefault="006F3339" w:rsidP="006F3339">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6F3339" w:rsidRPr="008C0A39" w:rsidRDefault="006F3339" w:rsidP="006F3339">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6F3339" w:rsidRPr="008C0A39" w:rsidRDefault="006F3339" w:rsidP="006F3339">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6F3339" w:rsidRPr="008C0A39" w:rsidRDefault="006F3339" w:rsidP="006F3339">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перевізник небезпечних вантажів (небезпечних відходів) переконався, що марковання контейнера або транспортного засобу з небезпечним вантажем (небезпечними відходами) видиме</w:t>
            </w:r>
          </w:p>
        </w:tc>
        <w:tc>
          <w:tcPr>
            <w:tcW w:w="391" w:type="dxa"/>
          </w:tcPr>
          <w:p w:rsidR="006F3339" w:rsidRPr="008C0A39" w:rsidRDefault="006F3339" w:rsidP="006F3339">
            <w:pPr>
              <w:spacing w:after="0" w:line="240" w:lineRule="auto"/>
              <w:jc w:val="center"/>
              <w:rPr>
                <w:rFonts w:ascii="Times New Roman" w:hAnsi="Times New Roman"/>
                <w:b/>
                <w:sz w:val="24"/>
                <w:szCs w:val="24"/>
              </w:rPr>
            </w:pPr>
          </w:p>
        </w:tc>
      </w:tr>
      <w:tr w:rsidR="00B22D14" w:rsidRPr="008C0A39" w:rsidTr="008C0A39">
        <w:trPr>
          <w:trHeight w:val="291"/>
        </w:trPr>
        <w:tc>
          <w:tcPr>
            <w:tcW w:w="646" w:type="dxa"/>
            <w:shd w:val="clear" w:color="auto" w:fill="auto"/>
          </w:tcPr>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3.15</w:t>
            </w:r>
          </w:p>
        </w:tc>
        <w:tc>
          <w:tcPr>
            <w:tcW w:w="2433" w:type="dxa"/>
            <w:gridSpan w:val="2"/>
          </w:tcPr>
          <w:p w:rsidR="00B22D14" w:rsidRPr="008C0A39" w:rsidRDefault="00B22D14" w:rsidP="00B22D14">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B22D14" w:rsidRPr="008C0A39" w:rsidRDefault="00802883"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B22D14" w:rsidRPr="008C0A39">
              <w:rPr>
                <w:rFonts w:ascii="Times New Roman" w:hAnsi="Times New Roman" w:cs="Times New Roman"/>
                <w:sz w:val="18"/>
                <w:szCs w:val="18"/>
              </w:rPr>
              <w:t xml:space="preserve"> підпункту 1.11.3</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глави 1</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B22D14" w:rsidRPr="008C0A39" w:rsidRDefault="00B22D14" w:rsidP="00B22D1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B22D14" w:rsidRPr="008C0A39" w:rsidRDefault="00B22D14" w:rsidP="00B22D1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B22D14" w:rsidRPr="008C0A39" w:rsidRDefault="00B22D14" w:rsidP="00B22D1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B22D14" w:rsidRPr="008C0A39" w:rsidRDefault="00B22D14" w:rsidP="00B22D1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B22D14" w:rsidRPr="008C0A39" w:rsidRDefault="00B22D14" w:rsidP="00B22D1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22D14" w:rsidRPr="008C0A39" w:rsidRDefault="00B22D14" w:rsidP="00B22D14">
            <w:pPr>
              <w:pStyle w:val="rvps2"/>
              <w:shd w:val="clear" w:color="auto" w:fill="FFFFFF"/>
              <w:spacing w:before="0" w:beforeAutospacing="0" w:after="150" w:afterAutospacing="0"/>
              <w:jc w:val="both"/>
              <w:rPr>
                <w:color w:val="000000"/>
                <w:sz w:val="18"/>
                <w:szCs w:val="18"/>
              </w:rPr>
            </w:pPr>
            <w:r w:rsidRPr="008C0A39">
              <w:rPr>
                <w:sz w:val="18"/>
                <w:szCs w:val="18"/>
              </w:rPr>
              <w:t>перевізник небезпечних вантажів (небезпечних відходів) переконався, що</w:t>
            </w:r>
            <w:r w:rsidRPr="008C0A39">
              <w:rPr>
                <w:color w:val="000000"/>
                <w:sz w:val="18"/>
                <w:szCs w:val="18"/>
              </w:rPr>
              <w:t xml:space="preserve"> знаки (знаки-табло) небезпеки відповідно до кожного виду небезпеки  нанесені по горизонталі поруч один з одним на обидві зовнішні бокові сторони вагонів, цистерн, вагонів-батарей або вагонів зі знімними цистернами </w:t>
            </w:r>
          </w:p>
        </w:tc>
        <w:tc>
          <w:tcPr>
            <w:tcW w:w="391" w:type="dxa"/>
          </w:tcPr>
          <w:p w:rsidR="00B22D14" w:rsidRPr="008C0A39" w:rsidRDefault="00B22D14" w:rsidP="00B22D14">
            <w:pPr>
              <w:spacing w:after="0" w:line="240" w:lineRule="auto"/>
              <w:jc w:val="center"/>
              <w:rPr>
                <w:rFonts w:ascii="Times New Roman" w:hAnsi="Times New Roman"/>
                <w:b/>
                <w:sz w:val="24"/>
                <w:szCs w:val="24"/>
              </w:rPr>
            </w:pPr>
          </w:p>
        </w:tc>
      </w:tr>
      <w:tr w:rsidR="00B22D14" w:rsidRPr="008C0A39" w:rsidTr="008C0A39">
        <w:trPr>
          <w:trHeight w:val="291"/>
        </w:trPr>
        <w:tc>
          <w:tcPr>
            <w:tcW w:w="646" w:type="dxa"/>
            <w:shd w:val="clear" w:color="auto" w:fill="auto"/>
          </w:tcPr>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3.15</w:t>
            </w:r>
          </w:p>
        </w:tc>
        <w:tc>
          <w:tcPr>
            <w:tcW w:w="2433" w:type="dxa"/>
            <w:gridSpan w:val="2"/>
          </w:tcPr>
          <w:p w:rsidR="00B22D14" w:rsidRPr="008C0A39" w:rsidRDefault="00024EA7" w:rsidP="00B22D14">
            <w:pPr>
              <w:pStyle w:val="rvps2"/>
              <w:shd w:val="clear" w:color="auto" w:fill="FFFFFF"/>
              <w:spacing w:before="0" w:beforeAutospacing="0" w:after="0" w:afterAutospacing="0"/>
              <w:jc w:val="both"/>
              <w:rPr>
                <w:sz w:val="18"/>
                <w:szCs w:val="18"/>
              </w:rPr>
            </w:pPr>
            <w:r w:rsidRPr="008C0A39">
              <w:rPr>
                <w:sz w:val="18"/>
                <w:szCs w:val="18"/>
              </w:rPr>
              <w:t>знаки (знаки-табло) небезпеки відповідно до кожного виду небезпеки повинні розташовуватися по горизонталі поруч один з одним</w:t>
            </w:r>
          </w:p>
        </w:tc>
        <w:tc>
          <w:tcPr>
            <w:tcW w:w="1443" w:type="dxa"/>
            <w:gridSpan w:val="2"/>
            <w:tcBorders>
              <w:top w:val="single" w:sz="4" w:space="0" w:color="auto"/>
              <w:left w:val="single" w:sz="4" w:space="0" w:color="auto"/>
              <w:bottom w:val="single" w:sz="4" w:space="0" w:color="auto"/>
              <w:right w:val="single" w:sz="4" w:space="0" w:color="auto"/>
            </w:tcBorders>
          </w:tcPr>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речення перше</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абзацу другого </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5.1.7 </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xml:space="preserve">, </w:t>
            </w:r>
            <w:r w:rsidRPr="008C0A39">
              <w:rPr>
                <w:rFonts w:ascii="Times New Roman" w:hAnsi="Times New Roman" w:cs="Times New Roman"/>
                <w:sz w:val="18"/>
                <w:szCs w:val="18"/>
              </w:rPr>
              <w:lastRenderedPageBreak/>
              <w:t>затверджених наказом</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B22D14" w:rsidRPr="008C0A39" w:rsidRDefault="00B22D14" w:rsidP="00B22D1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B22D14" w:rsidRPr="008C0A39" w:rsidRDefault="00B22D14" w:rsidP="00B22D1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B22D14" w:rsidRPr="008C0A39" w:rsidRDefault="00B22D14" w:rsidP="00B22D1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B22D14" w:rsidRPr="008C0A39" w:rsidRDefault="00B22D14" w:rsidP="00B22D1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B22D14" w:rsidRPr="008C0A39" w:rsidRDefault="00B22D14" w:rsidP="00B22D1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22D14" w:rsidRPr="008C0A39" w:rsidRDefault="00B22D14" w:rsidP="00B22D14">
            <w:pPr>
              <w:pStyle w:val="rvps2"/>
              <w:shd w:val="clear" w:color="auto" w:fill="FFFFFF"/>
              <w:spacing w:before="0" w:beforeAutospacing="0" w:after="150" w:afterAutospacing="0"/>
              <w:jc w:val="both"/>
              <w:rPr>
                <w:sz w:val="18"/>
                <w:szCs w:val="18"/>
              </w:rPr>
            </w:pPr>
            <w:r w:rsidRPr="008C0A39">
              <w:rPr>
                <w:sz w:val="18"/>
                <w:szCs w:val="18"/>
              </w:rPr>
              <w:t xml:space="preserve">перевізник небезпечних вантажів (небезпечних відходів) переконався, що знаки (знаки-табло) небезпеки відповідно до кожного виду небезпеки  нанесені по горизонталі поруч один з одним на обидві зовнішні бокові сторони вагонів, цистерн, </w:t>
            </w:r>
            <w:r w:rsidRPr="008C0A39">
              <w:rPr>
                <w:sz w:val="18"/>
                <w:szCs w:val="18"/>
              </w:rPr>
              <w:lastRenderedPageBreak/>
              <w:t>вагонів-батарей або вагонів зі знімними цистернами</w:t>
            </w:r>
          </w:p>
        </w:tc>
        <w:tc>
          <w:tcPr>
            <w:tcW w:w="391" w:type="dxa"/>
          </w:tcPr>
          <w:p w:rsidR="00B22D14" w:rsidRPr="008C0A39" w:rsidRDefault="00B22D14" w:rsidP="00B22D14">
            <w:pPr>
              <w:spacing w:after="0" w:line="240" w:lineRule="auto"/>
              <w:jc w:val="center"/>
              <w:rPr>
                <w:rFonts w:ascii="Times New Roman" w:hAnsi="Times New Roman"/>
                <w:b/>
                <w:sz w:val="24"/>
                <w:szCs w:val="24"/>
              </w:rPr>
            </w:pPr>
          </w:p>
        </w:tc>
      </w:tr>
      <w:tr w:rsidR="00B22D14" w:rsidRPr="008C0A39" w:rsidTr="008C0A39">
        <w:trPr>
          <w:trHeight w:val="291"/>
        </w:trPr>
        <w:tc>
          <w:tcPr>
            <w:tcW w:w="646" w:type="dxa"/>
            <w:shd w:val="clear" w:color="auto" w:fill="auto"/>
          </w:tcPr>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3.15</w:t>
            </w:r>
          </w:p>
        </w:tc>
        <w:tc>
          <w:tcPr>
            <w:tcW w:w="2433" w:type="dxa"/>
            <w:gridSpan w:val="2"/>
          </w:tcPr>
          <w:p w:rsidR="00B22D14" w:rsidRPr="008C0A39" w:rsidRDefault="00024EA7" w:rsidP="00B22D14">
            <w:pPr>
              <w:pStyle w:val="rvps2"/>
              <w:shd w:val="clear" w:color="auto" w:fill="FFFFFF"/>
              <w:spacing w:before="0" w:beforeAutospacing="0" w:after="0" w:afterAutospacing="0"/>
              <w:jc w:val="both"/>
              <w:rPr>
                <w:sz w:val="18"/>
                <w:szCs w:val="18"/>
              </w:rPr>
            </w:pPr>
            <w:r w:rsidRPr="008C0A39">
              <w:rPr>
                <w:sz w:val="18"/>
                <w:szCs w:val="18"/>
              </w:rPr>
              <w:t>знаки-табло небезпеки наносяться на:</w:t>
            </w:r>
          </w:p>
          <w:p w:rsidR="00024EA7" w:rsidRPr="008C0A39" w:rsidRDefault="00EF607C" w:rsidP="00B22D14">
            <w:pPr>
              <w:pStyle w:val="rvps2"/>
              <w:shd w:val="clear" w:color="auto" w:fill="FFFFFF"/>
              <w:spacing w:before="0" w:beforeAutospacing="0" w:after="0" w:afterAutospacing="0"/>
              <w:jc w:val="both"/>
              <w:rPr>
                <w:sz w:val="18"/>
                <w:szCs w:val="18"/>
              </w:rPr>
            </w:pPr>
            <w:r w:rsidRPr="008C0A39">
              <w:rPr>
                <w:sz w:val="18"/>
                <w:szCs w:val="18"/>
              </w:rPr>
              <w:t xml:space="preserve">б) </w:t>
            </w:r>
            <w:r w:rsidR="00024EA7" w:rsidRPr="008C0A39">
              <w:rPr>
                <w:sz w:val="18"/>
                <w:szCs w:val="18"/>
              </w:rPr>
              <w:t>обидві бокові сторони вагонів, цистерн, вагонів-батарей або вагонів зі знімними цистернами, які перевозять небезпечні вантажі навалом/насипом, у пакуваннях або наливом</w:t>
            </w:r>
          </w:p>
        </w:tc>
        <w:tc>
          <w:tcPr>
            <w:tcW w:w="1443" w:type="dxa"/>
            <w:gridSpan w:val="2"/>
            <w:tcBorders>
              <w:top w:val="single" w:sz="4" w:space="0" w:color="auto"/>
              <w:left w:val="single" w:sz="4" w:space="0" w:color="auto"/>
              <w:bottom w:val="single" w:sz="4" w:space="0" w:color="auto"/>
              <w:right w:val="single" w:sz="4" w:space="0" w:color="auto"/>
            </w:tcBorders>
          </w:tcPr>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третій</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5.4.7</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5.4</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B22D14" w:rsidRPr="008C0A39" w:rsidRDefault="00B22D14" w:rsidP="00B22D1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B22D14" w:rsidRPr="008C0A39" w:rsidRDefault="00B22D14" w:rsidP="00B22D1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B22D14" w:rsidRPr="008C0A39" w:rsidRDefault="00B22D14" w:rsidP="00B22D1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B22D14" w:rsidRPr="008C0A39" w:rsidRDefault="00B22D14" w:rsidP="00B22D1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B22D14" w:rsidRPr="008C0A39" w:rsidRDefault="00B22D14" w:rsidP="00B22D1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B22D14" w:rsidRPr="008C0A39" w:rsidRDefault="00B22D14" w:rsidP="00B22D1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B22D14" w:rsidRPr="008C0A39" w:rsidRDefault="00B22D14" w:rsidP="00B22D1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B22D14" w:rsidRPr="008C0A39" w:rsidRDefault="00B22D14" w:rsidP="00B22D14">
            <w:pPr>
              <w:pStyle w:val="rvps2"/>
              <w:shd w:val="clear" w:color="auto" w:fill="FFFFFF"/>
              <w:spacing w:before="0" w:beforeAutospacing="0" w:after="150" w:afterAutospacing="0"/>
              <w:jc w:val="both"/>
              <w:rPr>
                <w:sz w:val="18"/>
                <w:szCs w:val="18"/>
              </w:rPr>
            </w:pPr>
            <w:r w:rsidRPr="008C0A39">
              <w:rPr>
                <w:sz w:val="18"/>
                <w:szCs w:val="18"/>
              </w:rPr>
              <w:t>перевізник небезпечних вантажів (небезпечних відходів) переконався, що знаки (знаки-табло) небезпеки відповідно до кожного виду небезпеки  нанесені по горизонталі поруч один з одним на обидві зовнішні бокові сторони вагонів, цистерн, вагонів-батарей або вагонів зі знімними цистернами</w:t>
            </w:r>
          </w:p>
        </w:tc>
        <w:tc>
          <w:tcPr>
            <w:tcW w:w="391" w:type="dxa"/>
          </w:tcPr>
          <w:p w:rsidR="00B22D14" w:rsidRPr="008C0A39" w:rsidRDefault="00B22D14" w:rsidP="00B22D14">
            <w:pPr>
              <w:spacing w:after="0" w:line="240" w:lineRule="auto"/>
              <w:jc w:val="center"/>
              <w:rPr>
                <w:rFonts w:ascii="Times New Roman" w:hAnsi="Times New Roman"/>
                <w:b/>
                <w:sz w:val="24"/>
                <w:szCs w:val="24"/>
              </w:rPr>
            </w:pPr>
          </w:p>
        </w:tc>
      </w:tr>
      <w:tr w:rsidR="005319BA" w:rsidRPr="008C0A39" w:rsidTr="008C0A39">
        <w:trPr>
          <w:trHeight w:val="291"/>
        </w:trPr>
        <w:tc>
          <w:tcPr>
            <w:tcW w:w="646" w:type="dxa"/>
            <w:shd w:val="clear" w:color="auto" w:fill="auto"/>
          </w:tcPr>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3.16</w:t>
            </w:r>
          </w:p>
        </w:tc>
        <w:tc>
          <w:tcPr>
            <w:tcW w:w="2433" w:type="dxa"/>
            <w:gridSpan w:val="2"/>
          </w:tcPr>
          <w:p w:rsidR="005319BA" w:rsidRPr="008C0A39" w:rsidRDefault="005319BA" w:rsidP="005319BA">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5319BA" w:rsidRPr="008C0A39" w:rsidRDefault="00802883"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5319BA" w:rsidRPr="008C0A39">
              <w:rPr>
                <w:rFonts w:ascii="Times New Roman" w:hAnsi="Times New Roman" w:cs="Times New Roman"/>
                <w:sz w:val="18"/>
                <w:szCs w:val="18"/>
              </w:rPr>
              <w:t xml:space="preserve"> підпункту 1.11.3</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5319BA" w:rsidRPr="008C0A39" w:rsidRDefault="005319BA" w:rsidP="005319B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319BA" w:rsidRPr="008C0A39" w:rsidRDefault="005319BA" w:rsidP="005319BA">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319BA" w:rsidRPr="008C0A39" w:rsidRDefault="005319BA" w:rsidP="005319BA">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319BA" w:rsidRPr="008C0A39" w:rsidRDefault="005319BA" w:rsidP="005319BA">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319BA" w:rsidRPr="008C0A39" w:rsidRDefault="005319BA" w:rsidP="005319BA">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319BA" w:rsidRPr="008C0A39" w:rsidRDefault="005319BA" w:rsidP="005319BA">
            <w:pPr>
              <w:pStyle w:val="rvps2"/>
              <w:shd w:val="clear" w:color="auto" w:fill="FFFFFF"/>
              <w:spacing w:before="0" w:beforeAutospacing="0" w:after="150" w:afterAutospacing="0"/>
              <w:jc w:val="both"/>
              <w:rPr>
                <w:color w:val="000000"/>
                <w:sz w:val="18"/>
                <w:szCs w:val="18"/>
              </w:rPr>
            </w:pPr>
            <w:r w:rsidRPr="008C0A39">
              <w:rPr>
                <w:sz w:val="18"/>
                <w:szCs w:val="18"/>
              </w:rPr>
              <w:t>перевізник небезпечних вантажів (небезпечних відходів) переконався, що</w:t>
            </w:r>
            <w:r w:rsidRPr="008C0A39">
              <w:rPr>
                <w:color w:val="000000"/>
                <w:sz w:val="18"/>
                <w:szCs w:val="18"/>
              </w:rPr>
              <w:t xml:space="preserve"> знаки (знаки-табло) небезпеки відповідно до кожного виду небезпеки  нанесені по горизонталі поруч один з одним на обидві зовнішні бокові сторони та кожну торцеву сторону контейнера, контейнера-цистерни, багатоелементного газового контейнера або переносної цистерни</w:t>
            </w:r>
          </w:p>
        </w:tc>
        <w:tc>
          <w:tcPr>
            <w:tcW w:w="391" w:type="dxa"/>
          </w:tcPr>
          <w:p w:rsidR="005319BA" w:rsidRPr="008C0A39" w:rsidRDefault="005319BA" w:rsidP="005319BA">
            <w:pPr>
              <w:spacing w:after="0" w:line="240" w:lineRule="auto"/>
              <w:jc w:val="center"/>
              <w:rPr>
                <w:rFonts w:ascii="Times New Roman" w:hAnsi="Times New Roman"/>
                <w:b/>
                <w:sz w:val="24"/>
                <w:szCs w:val="24"/>
              </w:rPr>
            </w:pPr>
          </w:p>
        </w:tc>
      </w:tr>
      <w:tr w:rsidR="005319BA" w:rsidRPr="008C0A39" w:rsidTr="008C0A39">
        <w:trPr>
          <w:trHeight w:val="291"/>
        </w:trPr>
        <w:tc>
          <w:tcPr>
            <w:tcW w:w="646" w:type="dxa"/>
            <w:shd w:val="clear" w:color="auto" w:fill="auto"/>
          </w:tcPr>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3.16</w:t>
            </w:r>
          </w:p>
        </w:tc>
        <w:tc>
          <w:tcPr>
            <w:tcW w:w="2433" w:type="dxa"/>
            <w:gridSpan w:val="2"/>
          </w:tcPr>
          <w:p w:rsidR="005319BA" w:rsidRPr="008C0A39" w:rsidRDefault="005319BA" w:rsidP="005319BA">
            <w:pPr>
              <w:pStyle w:val="rvps2"/>
              <w:shd w:val="clear" w:color="auto" w:fill="FFFFFF"/>
              <w:spacing w:before="0" w:beforeAutospacing="0" w:after="0" w:afterAutospacing="0"/>
              <w:jc w:val="both"/>
              <w:rPr>
                <w:sz w:val="18"/>
                <w:szCs w:val="18"/>
              </w:rPr>
            </w:pPr>
            <w:r w:rsidRPr="008C0A39">
              <w:rPr>
                <w:sz w:val="18"/>
                <w:szCs w:val="18"/>
              </w:rPr>
              <w:t>знаки (знаки-табло) небезпеки відповідно до кожного виду небезпеки повинні розташовуватися по горизонталі поруч один з одним</w:t>
            </w:r>
          </w:p>
        </w:tc>
        <w:tc>
          <w:tcPr>
            <w:tcW w:w="1443" w:type="dxa"/>
            <w:gridSpan w:val="2"/>
            <w:tcBorders>
              <w:top w:val="single" w:sz="4" w:space="0" w:color="auto"/>
              <w:left w:val="single" w:sz="4" w:space="0" w:color="auto"/>
              <w:bottom w:val="single" w:sz="4" w:space="0" w:color="auto"/>
              <w:right w:val="single" w:sz="4" w:space="0" w:color="auto"/>
            </w:tcBorders>
          </w:tcPr>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речення перше</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абзацу другого </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5.1.7 </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5319BA" w:rsidRPr="008C0A39" w:rsidRDefault="005319BA" w:rsidP="005319B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319BA" w:rsidRPr="008C0A39" w:rsidRDefault="005319BA" w:rsidP="005319BA">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319BA" w:rsidRPr="008C0A39" w:rsidRDefault="005319BA" w:rsidP="005319BA">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319BA" w:rsidRPr="008C0A39" w:rsidRDefault="005319BA" w:rsidP="005319BA">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319BA" w:rsidRPr="008C0A39" w:rsidRDefault="005319BA" w:rsidP="005319BA">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319BA" w:rsidRPr="008C0A39" w:rsidRDefault="005319BA" w:rsidP="005319BA">
            <w:pPr>
              <w:pStyle w:val="rvps2"/>
              <w:shd w:val="clear" w:color="auto" w:fill="FFFFFF"/>
              <w:spacing w:before="0" w:beforeAutospacing="0" w:after="150" w:afterAutospacing="0"/>
              <w:jc w:val="both"/>
              <w:rPr>
                <w:sz w:val="18"/>
                <w:szCs w:val="18"/>
              </w:rPr>
            </w:pPr>
            <w:r w:rsidRPr="008C0A39">
              <w:rPr>
                <w:sz w:val="18"/>
                <w:szCs w:val="18"/>
              </w:rPr>
              <w:t xml:space="preserve">перевізник небезпечних вантажів (небезпечних відходів) переконався, що знаки (знаки-табло) небезпеки відповідно до кожного виду небезпеки  нанесені по горизонталі поруч один з одним на обидві зовнішні бокові сторони та кожну торцеву сторону контейнера, контейнера-цистерни, </w:t>
            </w:r>
            <w:r w:rsidRPr="008C0A39">
              <w:rPr>
                <w:sz w:val="18"/>
                <w:szCs w:val="18"/>
              </w:rPr>
              <w:lastRenderedPageBreak/>
              <w:t>багатоелементного газового контейнера або переносної цистерни</w:t>
            </w:r>
          </w:p>
        </w:tc>
        <w:tc>
          <w:tcPr>
            <w:tcW w:w="391" w:type="dxa"/>
          </w:tcPr>
          <w:p w:rsidR="005319BA" w:rsidRPr="008C0A39" w:rsidRDefault="005319BA" w:rsidP="005319BA">
            <w:pPr>
              <w:spacing w:after="0" w:line="240" w:lineRule="auto"/>
              <w:jc w:val="center"/>
              <w:rPr>
                <w:rFonts w:ascii="Times New Roman" w:hAnsi="Times New Roman"/>
                <w:b/>
                <w:sz w:val="24"/>
                <w:szCs w:val="24"/>
              </w:rPr>
            </w:pPr>
          </w:p>
        </w:tc>
      </w:tr>
      <w:tr w:rsidR="005319BA" w:rsidRPr="008C0A39" w:rsidTr="008C0A39">
        <w:trPr>
          <w:trHeight w:val="291"/>
        </w:trPr>
        <w:tc>
          <w:tcPr>
            <w:tcW w:w="646" w:type="dxa"/>
            <w:shd w:val="clear" w:color="auto" w:fill="auto"/>
          </w:tcPr>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3.16</w:t>
            </w:r>
          </w:p>
        </w:tc>
        <w:tc>
          <w:tcPr>
            <w:tcW w:w="2433" w:type="dxa"/>
            <w:gridSpan w:val="2"/>
          </w:tcPr>
          <w:p w:rsidR="00DC1A7C" w:rsidRPr="008C0A39" w:rsidRDefault="00DC1A7C" w:rsidP="00DC1A7C">
            <w:pPr>
              <w:pStyle w:val="rvps2"/>
              <w:spacing w:before="0" w:beforeAutospacing="0" w:after="0" w:afterAutospacing="0"/>
              <w:jc w:val="both"/>
              <w:rPr>
                <w:sz w:val="18"/>
                <w:szCs w:val="18"/>
              </w:rPr>
            </w:pPr>
            <w:r w:rsidRPr="008C0A39">
              <w:rPr>
                <w:sz w:val="18"/>
                <w:szCs w:val="18"/>
              </w:rPr>
              <w:t>знаки-табло небезпеки наносяться на:</w:t>
            </w:r>
          </w:p>
          <w:p w:rsidR="00DC1A7C" w:rsidRPr="008C0A39" w:rsidRDefault="00DC1A7C" w:rsidP="00DC1A7C">
            <w:pPr>
              <w:pStyle w:val="rvps2"/>
              <w:spacing w:before="0" w:beforeAutospacing="0" w:after="0" w:afterAutospacing="0"/>
              <w:jc w:val="both"/>
              <w:rPr>
                <w:sz w:val="18"/>
                <w:szCs w:val="18"/>
              </w:rPr>
            </w:pPr>
            <w:r w:rsidRPr="008C0A39">
              <w:rPr>
                <w:sz w:val="18"/>
                <w:szCs w:val="18"/>
              </w:rPr>
              <w:t>а) обидві бокові сторони та кожну торцеву сторону контейнера, контейнера-цистерни, БЕГК або переносної цистерни</w:t>
            </w:r>
          </w:p>
          <w:p w:rsidR="005319BA" w:rsidRPr="008C0A39" w:rsidRDefault="005319BA" w:rsidP="005319BA">
            <w:pPr>
              <w:pStyle w:val="rvps2"/>
              <w:shd w:val="clear" w:color="auto" w:fill="FFFFFF"/>
              <w:spacing w:before="0" w:beforeAutospacing="0" w:after="0" w:afterAutospacing="0"/>
              <w:jc w:val="both"/>
              <w:rPr>
                <w:sz w:val="18"/>
                <w:szCs w:val="18"/>
              </w:rPr>
            </w:pPr>
          </w:p>
        </w:tc>
        <w:tc>
          <w:tcPr>
            <w:tcW w:w="1443" w:type="dxa"/>
            <w:gridSpan w:val="2"/>
            <w:tcBorders>
              <w:top w:val="single" w:sz="4" w:space="0" w:color="auto"/>
              <w:left w:val="single" w:sz="4" w:space="0" w:color="auto"/>
              <w:bottom w:val="single" w:sz="4" w:space="0" w:color="auto"/>
              <w:right w:val="single" w:sz="4" w:space="0" w:color="auto"/>
            </w:tcBorders>
          </w:tcPr>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другий</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5.4.7</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5.4</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5319BA" w:rsidRPr="008C0A39" w:rsidRDefault="005319BA" w:rsidP="005319B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5319BA" w:rsidRPr="008C0A39" w:rsidRDefault="005319BA" w:rsidP="005319BA">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319BA" w:rsidRPr="008C0A39" w:rsidRDefault="005319BA" w:rsidP="005319BA">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319BA" w:rsidRPr="008C0A39" w:rsidRDefault="005319BA" w:rsidP="005319BA">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319BA" w:rsidRPr="008C0A39" w:rsidRDefault="005319BA" w:rsidP="005319BA">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319BA" w:rsidRPr="008C0A39" w:rsidRDefault="005319BA" w:rsidP="005319BA">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319BA" w:rsidRPr="008C0A39" w:rsidRDefault="005319BA" w:rsidP="005319BA">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319BA" w:rsidRPr="008C0A39" w:rsidRDefault="005319BA" w:rsidP="005319BA">
            <w:pPr>
              <w:pStyle w:val="rvps2"/>
              <w:shd w:val="clear" w:color="auto" w:fill="FFFFFF"/>
              <w:spacing w:before="0" w:beforeAutospacing="0" w:after="150" w:afterAutospacing="0"/>
              <w:jc w:val="both"/>
              <w:rPr>
                <w:sz w:val="18"/>
                <w:szCs w:val="18"/>
              </w:rPr>
            </w:pPr>
            <w:r w:rsidRPr="008C0A39">
              <w:rPr>
                <w:sz w:val="18"/>
                <w:szCs w:val="18"/>
              </w:rPr>
              <w:t>перевізник небезпечних вантажів (небезпечних відходів) переконався, що знаки (знаки-табло) небезпеки відповідно до кожного виду небезпеки  нанесені по горизонталі поруч один з одним на обидві зовнішні бокові сторони та кожну торцеву сторону контейнера, контейнера-цистерни, багатоелементного газового контейнера або переносної цистерни</w:t>
            </w:r>
          </w:p>
        </w:tc>
        <w:tc>
          <w:tcPr>
            <w:tcW w:w="391" w:type="dxa"/>
          </w:tcPr>
          <w:p w:rsidR="005319BA" w:rsidRPr="008C0A39" w:rsidRDefault="005319BA" w:rsidP="005319BA">
            <w:pPr>
              <w:spacing w:after="0" w:line="240" w:lineRule="auto"/>
              <w:jc w:val="center"/>
              <w:rPr>
                <w:rFonts w:ascii="Times New Roman" w:hAnsi="Times New Roman"/>
                <w:b/>
                <w:sz w:val="24"/>
                <w:szCs w:val="24"/>
              </w:rPr>
            </w:pPr>
          </w:p>
        </w:tc>
      </w:tr>
      <w:tr w:rsidR="009033CD" w:rsidRPr="008C0A39" w:rsidTr="008C0A39">
        <w:trPr>
          <w:trHeight w:val="291"/>
        </w:trPr>
        <w:tc>
          <w:tcPr>
            <w:tcW w:w="646" w:type="dxa"/>
            <w:shd w:val="clear" w:color="auto" w:fill="auto"/>
          </w:tcPr>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3.17</w:t>
            </w:r>
          </w:p>
        </w:tc>
        <w:tc>
          <w:tcPr>
            <w:tcW w:w="2433" w:type="dxa"/>
            <w:gridSpan w:val="2"/>
          </w:tcPr>
          <w:p w:rsidR="009033CD" w:rsidRPr="008C0A39" w:rsidRDefault="009033CD" w:rsidP="009033CD">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9033CD" w:rsidRPr="008C0A39" w:rsidRDefault="00802883"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9033CD" w:rsidRPr="008C0A39">
              <w:rPr>
                <w:rFonts w:ascii="Times New Roman" w:hAnsi="Times New Roman" w:cs="Times New Roman"/>
                <w:sz w:val="18"/>
                <w:szCs w:val="18"/>
              </w:rPr>
              <w:t xml:space="preserve"> підпункту 1.11.3</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9033CD" w:rsidRPr="008C0A39" w:rsidRDefault="009033CD" w:rsidP="009033C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033CD" w:rsidRPr="008C0A39" w:rsidRDefault="009033CD" w:rsidP="009033C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9033CD" w:rsidRPr="008C0A39" w:rsidRDefault="009033CD" w:rsidP="009033C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9033CD" w:rsidRPr="008C0A39" w:rsidRDefault="009033CD" w:rsidP="009033C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9033CD" w:rsidRPr="008C0A39" w:rsidRDefault="009033CD" w:rsidP="009033C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033CD" w:rsidRPr="008C0A39" w:rsidRDefault="009033CD" w:rsidP="009033CD">
            <w:pPr>
              <w:pStyle w:val="rvps2"/>
              <w:shd w:val="clear" w:color="auto" w:fill="FFFFFF"/>
              <w:spacing w:before="0" w:beforeAutospacing="0" w:after="150" w:afterAutospacing="0"/>
              <w:jc w:val="both"/>
              <w:rPr>
                <w:color w:val="000000"/>
                <w:sz w:val="18"/>
                <w:szCs w:val="18"/>
              </w:rPr>
            </w:pPr>
            <w:r w:rsidRPr="008C0A39">
              <w:rPr>
                <w:sz w:val="18"/>
                <w:szCs w:val="18"/>
              </w:rPr>
              <w:t>перевізник небезпечних вантажів (небезпечних відходів) переконався, що</w:t>
            </w:r>
            <w:r w:rsidRPr="008C0A39">
              <w:rPr>
                <w:color w:val="000000"/>
                <w:sz w:val="18"/>
                <w:szCs w:val="18"/>
              </w:rPr>
              <w:t xml:space="preserve"> </w:t>
            </w:r>
            <w:r w:rsidRPr="008C0A39">
              <w:rPr>
                <w:color w:val="000000"/>
                <w:sz w:val="18"/>
                <w:szCs w:val="18"/>
                <w:shd w:val="clear" w:color="auto" w:fill="FFFFFF"/>
              </w:rPr>
              <w:t>на контейнері знаки-табло небезпеки нанесено на праві двері або на ліві двері у разі відсутності місця для їх нанесення на правих дверях</w:t>
            </w:r>
          </w:p>
        </w:tc>
        <w:tc>
          <w:tcPr>
            <w:tcW w:w="391" w:type="dxa"/>
          </w:tcPr>
          <w:p w:rsidR="009033CD" w:rsidRPr="008C0A39" w:rsidRDefault="009033CD" w:rsidP="009033CD">
            <w:pPr>
              <w:spacing w:after="0" w:line="240" w:lineRule="auto"/>
              <w:jc w:val="center"/>
              <w:rPr>
                <w:rFonts w:ascii="Times New Roman" w:hAnsi="Times New Roman"/>
                <w:b/>
                <w:sz w:val="24"/>
                <w:szCs w:val="24"/>
              </w:rPr>
            </w:pPr>
          </w:p>
        </w:tc>
      </w:tr>
      <w:tr w:rsidR="009033CD" w:rsidRPr="008C0A39" w:rsidTr="008C0A39">
        <w:trPr>
          <w:trHeight w:val="291"/>
        </w:trPr>
        <w:tc>
          <w:tcPr>
            <w:tcW w:w="646" w:type="dxa"/>
            <w:shd w:val="clear" w:color="auto" w:fill="auto"/>
          </w:tcPr>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3.17</w:t>
            </w:r>
          </w:p>
        </w:tc>
        <w:tc>
          <w:tcPr>
            <w:tcW w:w="2433" w:type="dxa"/>
            <w:gridSpan w:val="2"/>
          </w:tcPr>
          <w:p w:rsidR="009033CD" w:rsidRPr="008C0A39" w:rsidRDefault="009033CD" w:rsidP="009033CD">
            <w:pPr>
              <w:pStyle w:val="rvps2"/>
              <w:shd w:val="clear" w:color="auto" w:fill="FFFFFF"/>
              <w:spacing w:before="0" w:beforeAutospacing="0" w:after="0" w:afterAutospacing="0"/>
              <w:jc w:val="both"/>
              <w:rPr>
                <w:sz w:val="18"/>
                <w:szCs w:val="18"/>
              </w:rPr>
            </w:pPr>
            <w:r w:rsidRPr="008C0A39">
              <w:rPr>
                <w:sz w:val="18"/>
                <w:szCs w:val="18"/>
              </w:rPr>
              <w:t>знаки (знаки-табло) небезпеки відповідно до кожного виду небезпеки повинні розташовуватися по горизонталі поруч один з одним</w:t>
            </w:r>
          </w:p>
        </w:tc>
        <w:tc>
          <w:tcPr>
            <w:tcW w:w="1443" w:type="dxa"/>
            <w:gridSpan w:val="2"/>
            <w:tcBorders>
              <w:top w:val="single" w:sz="4" w:space="0" w:color="auto"/>
              <w:left w:val="single" w:sz="4" w:space="0" w:color="auto"/>
              <w:bottom w:val="single" w:sz="4" w:space="0" w:color="auto"/>
              <w:right w:val="single" w:sz="4" w:space="0" w:color="auto"/>
            </w:tcBorders>
          </w:tcPr>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речення перше</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абзацу другого </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5.1.7 </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9033CD" w:rsidRPr="008C0A39" w:rsidRDefault="009033CD" w:rsidP="009033C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9033CD" w:rsidRPr="008C0A39" w:rsidRDefault="009033CD" w:rsidP="009033C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9033CD" w:rsidRPr="008C0A39" w:rsidRDefault="009033CD" w:rsidP="009033C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9033CD" w:rsidRPr="008C0A39" w:rsidRDefault="009033CD" w:rsidP="009033C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9033CD" w:rsidRPr="008C0A39" w:rsidRDefault="009033CD" w:rsidP="009033C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033CD" w:rsidRPr="008C0A39" w:rsidRDefault="009033CD" w:rsidP="009033CD">
            <w:pPr>
              <w:pStyle w:val="rvps2"/>
              <w:shd w:val="clear" w:color="auto" w:fill="FFFFFF"/>
              <w:spacing w:before="0" w:beforeAutospacing="0" w:after="150" w:afterAutospacing="0"/>
              <w:jc w:val="both"/>
              <w:rPr>
                <w:sz w:val="18"/>
                <w:szCs w:val="18"/>
              </w:rPr>
            </w:pPr>
            <w:r w:rsidRPr="008C0A39">
              <w:rPr>
                <w:sz w:val="18"/>
                <w:szCs w:val="18"/>
              </w:rPr>
              <w:t>перевізник небезпечних вантажів (небезпечних відходів) переконався, що на контейнері знаки-табло небезпеки нанесено на праві двері або на ліві двері у разі відсутності місця для їх нанесення на правих дверях</w:t>
            </w:r>
          </w:p>
        </w:tc>
        <w:tc>
          <w:tcPr>
            <w:tcW w:w="391" w:type="dxa"/>
          </w:tcPr>
          <w:p w:rsidR="009033CD" w:rsidRPr="008C0A39" w:rsidRDefault="009033CD" w:rsidP="009033CD">
            <w:pPr>
              <w:spacing w:after="0" w:line="240" w:lineRule="auto"/>
              <w:jc w:val="center"/>
              <w:rPr>
                <w:rFonts w:ascii="Times New Roman" w:hAnsi="Times New Roman"/>
                <w:b/>
                <w:sz w:val="24"/>
                <w:szCs w:val="24"/>
              </w:rPr>
            </w:pPr>
          </w:p>
        </w:tc>
      </w:tr>
      <w:tr w:rsidR="009033CD" w:rsidRPr="008C0A39" w:rsidTr="008C0A39">
        <w:trPr>
          <w:trHeight w:val="291"/>
        </w:trPr>
        <w:tc>
          <w:tcPr>
            <w:tcW w:w="646" w:type="dxa"/>
            <w:shd w:val="clear" w:color="auto" w:fill="auto"/>
          </w:tcPr>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3.17</w:t>
            </w:r>
          </w:p>
        </w:tc>
        <w:tc>
          <w:tcPr>
            <w:tcW w:w="2433" w:type="dxa"/>
            <w:gridSpan w:val="2"/>
          </w:tcPr>
          <w:p w:rsidR="009033CD" w:rsidRPr="008C0A39" w:rsidRDefault="009033CD" w:rsidP="009033CD">
            <w:pPr>
              <w:pStyle w:val="rvps2"/>
              <w:shd w:val="clear" w:color="auto" w:fill="FFFFFF"/>
              <w:spacing w:before="0" w:beforeAutospacing="0" w:after="0" w:afterAutospacing="0"/>
              <w:jc w:val="both"/>
              <w:rPr>
                <w:sz w:val="18"/>
                <w:szCs w:val="18"/>
              </w:rPr>
            </w:pPr>
            <w:r w:rsidRPr="008C0A39">
              <w:rPr>
                <w:sz w:val="18"/>
                <w:szCs w:val="18"/>
              </w:rPr>
              <w:t xml:space="preserve">на контейнері знаки-табло небезпеки наносять на праві двері. Допустимо наносити </w:t>
            </w:r>
            <w:r w:rsidRPr="008C0A39">
              <w:rPr>
                <w:sz w:val="18"/>
                <w:szCs w:val="18"/>
              </w:rPr>
              <w:lastRenderedPageBreak/>
              <w:t>знаки-табло небезпеки на ліві двері у разі відсутності місця для їх нанесення на правих дверях</w:t>
            </w:r>
          </w:p>
        </w:tc>
        <w:tc>
          <w:tcPr>
            <w:tcW w:w="1443" w:type="dxa"/>
            <w:gridSpan w:val="2"/>
            <w:tcBorders>
              <w:top w:val="single" w:sz="4" w:space="0" w:color="auto"/>
              <w:left w:val="single" w:sz="4" w:space="0" w:color="auto"/>
              <w:bottom w:val="single" w:sz="4" w:space="0" w:color="auto"/>
              <w:right w:val="single" w:sz="4" w:space="0" w:color="auto"/>
            </w:tcBorders>
          </w:tcPr>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абзац п’ятий</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5.4.7</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5.4</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 xml:space="preserve">глави 5 </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9033CD" w:rsidRPr="008C0A39" w:rsidRDefault="009033CD" w:rsidP="009033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9033CD" w:rsidRPr="008C0A39" w:rsidRDefault="009033CD" w:rsidP="009033C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w:t>
            </w:r>
            <w:r w:rsidRPr="008C0A39">
              <w:rPr>
                <w:rFonts w:ascii="Times New Roman" w:hAnsi="Times New Roman" w:cs="Times New Roman"/>
                <w:sz w:val="18"/>
                <w:szCs w:val="18"/>
              </w:rPr>
              <w:lastRenderedPageBreak/>
              <w:t xml:space="preserve">небезпечних вантажів   </w:t>
            </w:r>
          </w:p>
        </w:tc>
        <w:tc>
          <w:tcPr>
            <w:tcW w:w="1417" w:type="dxa"/>
          </w:tcPr>
          <w:p w:rsidR="009033CD" w:rsidRPr="008C0A39" w:rsidRDefault="009033CD" w:rsidP="009033C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9033CD" w:rsidRPr="008C0A39" w:rsidRDefault="009033CD" w:rsidP="009033C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9033CD" w:rsidRPr="008C0A39" w:rsidRDefault="009033CD" w:rsidP="009033C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9033CD" w:rsidRPr="008C0A39" w:rsidRDefault="009033CD" w:rsidP="009033C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9033CD" w:rsidRPr="008C0A39" w:rsidRDefault="009033CD" w:rsidP="009033CD">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033CD" w:rsidRPr="008C0A39" w:rsidRDefault="009033CD" w:rsidP="009033CD">
            <w:pPr>
              <w:pStyle w:val="rvps2"/>
              <w:shd w:val="clear" w:color="auto" w:fill="FFFFFF"/>
              <w:spacing w:before="0" w:beforeAutospacing="0" w:after="150" w:afterAutospacing="0"/>
              <w:jc w:val="both"/>
              <w:rPr>
                <w:sz w:val="18"/>
                <w:szCs w:val="18"/>
              </w:rPr>
            </w:pPr>
            <w:r w:rsidRPr="008C0A39">
              <w:rPr>
                <w:sz w:val="18"/>
                <w:szCs w:val="18"/>
              </w:rPr>
              <w:t xml:space="preserve">перевізник небезпечних вантажів (небезпечних відходів) переконався, що </w:t>
            </w:r>
            <w:r w:rsidRPr="008C0A39">
              <w:rPr>
                <w:sz w:val="18"/>
                <w:szCs w:val="18"/>
              </w:rPr>
              <w:lastRenderedPageBreak/>
              <w:t>на контейнері знаки-табло небезпеки нанесено на праві двері або на ліві двері у разі відсутності місця для їх нанесення на правих дверях</w:t>
            </w:r>
          </w:p>
        </w:tc>
        <w:tc>
          <w:tcPr>
            <w:tcW w:w="391" w:type="dxa"/>
          </w:tcPr>
          <w:p w:rsidR="009033CD" w:rsidRPr="008C0A39" w:rsidRDefault="009033CD" w:rsidP="009033CD">
            <w:pPr>
              <w:spacing w:after="0" w:line="240" w:lineRule="auto"/>
              <w:jc w:val="center"/>
              <w:rPr>
                <w:rFonts w:ascii="Times New Roman" w:hAnsi="Times New Roman"/>
                <w:b/>
                <w:sz w:val="24"/>
                <w:szCs w:val="24"/>
              </w:rPr>
            </w:pPr>
          </w:p>
        </w:tc>
      </w:tr>
      <w:tr w:rsidR="005357D8" w:rsidRPr="008C0A39" w:rsidTr="008C0A39">
        <w:trPr>
          <w:trHeight w:val="291"/>
        </w:trPr>
        <w:tc>
          <w:tcPr>
            <w:tcW w:w="646" w:type="dxa"/>
            <w:shd w:val="clear" w:color="auto" w:fill="auto"/>
          </w:tcPr>
          <w:p w:rsidR="005357D8" w:rsidRPr="008C0A39" w:rsidRDefault="005357D8" w:rsidP="005357D8">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3.18</w:t>
            </w:r>
          </w:p>
        </w:tc>
        <w:tc>
          <w:tcPr>
            <w:tcW w:w="2433" w:type="dxa"/>
            <w:gridSpan w:val="2"/>
          </w:tcPr>
          <w:p w:rsidR="005357D8" w:rsidRPr="008C0A39" w:rsidRDefault="005357D8" w:rsidP="005357D8">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5357D8" w:rsidRPr="008C0A39" w:rsidRDefault="00802883" w:rsidP="005357D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5357D8" w:rsidRPr="008C0A39">
              <w:rPr>
                <w:rFonts w:ascii="Times New Roman" w:hAnsi="Times New Roman" w:cs="Times New Roman"/>
                <w:sz w:val="18"/>
                <w:szCs w:val="18"/>
              </w:rPr>
              <w:t xml:space="preserve"> підпункту 1.11.3</w:t>
            </w:r>
          </w:p>
          <w:p w:rsidR="005357D8" w:rsidRPr="008C0A39" w:rsidRDefault="005357D8" w:rsidP="005357D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5357D8" w:rsidRPr="008C0A39" w:rsidRDefault="005357D8" w:rsidP="005357D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5357D8" w:rsidRPr="008C0A39" w:rsidRDefault="005357D8" w:rsidP="005357D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5357D8" w:rsidRPr="008C0A39" w:rsidRDefault="005357D8" w:rsidP="005357D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5357D8" w:rsidRPr="008C0A39" w:rsidRDefault="005357D8" w:rsidP="005357D8">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357D8" w:rsidRPr="008C0A39" w:rsidRDefault="005357D8" w:rsidP="005357D8">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357D8" w:rsidRPr="008C0A39" w:rsidRDefault="005357D8" w:rsidP="005357D8">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357D8" w:rsidRPr="008C0A39" w:rsidRDefault="005357D8" w:rsidP="005357D8">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357D8" w:rsidRPr="008C0A39" w:rsidRDefault="005357D8" w:rsidP="005357D8">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357D8" w:rsidRPr="008C0A39" w:rsidRDefault="005357D8" w:rsidP="005357D8">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357D8" w:rsidRPr="008C0A39" w:rsidRDefault="005357D8" w:rsidP="005357D8">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357D8" w:rsidRPr="008C0A39" w:rsidRDefault="005357D8" w:rsidP="005357D8">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357D8" w:rsidRPr="008C0A39" w:rsidRDefault="005357D8" w:rsidP="005357D8">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357D8" w:rsidRPr="008C0A39" w:rsidRDefault="005357D8" w:rsidP="005357D8">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357D8" w:rsidRPr="008C0A39" w:rsidRDefault="005357D8" w:rsidP="005357D8">
            <w:pPr>
              <w:pStyle w:val="rvps2"/>
              <w:shd w:val="clear" w:color="auto" w:fill="FFFFFF"/>
              <w:spacing w:before="0" w:beforeAutospacing="0" w:after="150" w:afterAutospacing="0"/>
              <w:jc w:val="both"/>
              <w:rPr>
                <w:color w:val="000000"/>
                <w:sz w:val="18"/>
                <w:szCs w:val="18"/>
              </w:rPr>
            </w:pPr>
            <w:r w:rsidRPr="008C0A39">
              <w:rPr>
                <w:sz w:val="18"/>
                <w:szCs w:val="18"/>
              </w:rPr>
              <w:t>перевізник небезпечних вантажів (небезпечних відходів) переконався, що</w:t>
            </w:r>
            <w:r w:rsidRPr="008C0A39">
              <w:rPr>
                <w:color w:val="000000"/>
                <w:sz w:val="18"/>
                <w:szCs w:val="18"/>
              </w:rPr>
              <w:t xml:space="preserve"> знак (знаки-табло) додаткового виду небезпеки нанесено  праворуч від знака основного виду небезпеки </w:t>
            </w:r>
          </w:p>
        </w:tc>
        <w:tc>
          <w:tcPr>
            <w:tcW w:w="391" w:type="dxa"/>
          </w:tcPr>
          <w:p w:rsidR="005357D8" w:rsidRPr="008C0A39" w:rsidRDefault="005357D8" w:rsidP="005357D8">
            <w:pPr>
              <w:spacing w:after="0" w:line="240" w:lineRule="auto"/>
              <w:jc w:val="center"/>
              <w:rPr>
                <w:rFonts w:ascii="Times New Roman" w:hAnsi="Times New Roman"/>
                <w:b/>
                <w:sz w:val="24"/>
                <w:szCs w:val="24"/>
              </w:rPr>
            </w:pPr>
          </w:p>
        </w:tc>
      </w:tr>
      <w:tr w:rsidR="005357D8" w:rsidRPr="008C0A39" w:rsidTr="008C0A39">
        <w:trPr>
          <w:trHeight w:val="291"/>
        </w:trPr>
        <w:tc>
          <w:tcPr>
            <w:tcW w:w="646" w:type="dxa"/>
            <w:shd w:val="clear" w:color="auto" w:fill="auto"/>
          </w:tcPr>
          <w:p w:rsidR="005357D8" w:rsidRPr="008C0A39" w:rsidRDefault="005357D8" w:rsidP="005357D8">
            <w:pPr>
              <w:spacing w:after="0" w:line="240" w:lineRule="auto"/>
              <w:jc w:val="center"/>
              <w:rPr>
                <w:rFonts w:ascii="Times New Roman" w:hAnsi="Times New Roman"/>
                <w:sz w:val="18"/>
                <w:szCs w:val="18"/>
              </w:rPr>
            </w:pPr>
            <w:r w:rsidRPr="008C0A39">
              <w:rPr>
                <w:rFonts w:ascii="Times New Roman" w:hAnsi="Times New Roman"/>
                <w:sz w:val="18"/>
                <w:szCs w:val="18"/>
              </w:rPr>
              <w:t>3.18</w:t>
            </w:r>
          </w:p>
        </w:tc>
        <w:tc>
          <w:tcPr>
            <w:tcW w:w="2433" w:type="dxa"/>
            <w:gridSpan w:val="2"/>
          </w:tcPr>
          <w:p w:rsidR="005357D8" w:rsidRPr="008C0A39" w:rsidRDefault="005357D8" w:rsidP="005357D8">
            <w:pPr>
              <w:pStyle w:val="rvps2"/>
              <w:shd w:val="clear" w:color="auto" w:fill="FFFFFF"/>
              <w:spacing w:before="0" w:beforeAutospacing="0" w:after="0" w:afterAutospacing="0"/>
              <w:jc w:val="both"/>
              <w:rPr>
                <w:sz w:val="18"/>
                <w:szCs w:val="18"/>
              </w:rPr>
            </w:pPr>
            <w:r w:rsidRPr="008C0A39">
              <w:rPr>
                <w:sz w:val="18"/>
                <w:szCs w:val="18"/>
              </w:rPr>
              <w:t>знак (знаки-табло) додаткового виду небезпеки наноситься праворуч від знака основного виду небезпеки</w:t>
            </w:r>
          </w:p>
        </w:tc>
        <w:tc>
          <w:tcPr>
            <w:tcW w:w="1443" w:type="dxa"/>
            <w:gridSpan w:val="2"/>
            <w:tcBorders>
              <w:top w:val="single" w:sz="4" w:space="0" w:color="auto"/>
              <w:left w:val="single" w:sz="4" w:space="0" w:color="auto"/>
              <w:bottom w:val="single" w:sz="4" w:space="0" w:color="auto"/>
              <w:right w:val="single" w:sz="4" w:space="0" w:color="auto"/>
            </w:tcBorders>
          </w:tcPr>
          <w:p w:rsidR="005357D8" w:rsidRPr="008C0A39" w:rsidRDefault="005357D8" w:rsidP="005357D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речення друге</w:t>
            </w:r>
          </w:p>
          <w:p w:rsidR="005357D8" w:rsidRPr="008C0A39" w:rsidRDefault="005357D8" w:rsidP="005357D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абзацу другого </w:t>
            </w:r>
          </w:p>
          <w:p w:rsidR="005357D8" w:rsidRPr="008C0A39" w:rsidRDefault="005357D8" w:rsidP="005357D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5.1.7 </w:t>
            </w:r>
          </w:p>
          <w:p w:rsidR="005357D8" w:rsidRPr="008C0A39" w:rsidRDefault="005357D8" w:rsidP="005357D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5357D8" w:rsidRPr="008C0A39" w:rsidRDefault="005357D8" w:rsidP="005357D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5357D8" w:rsidRPr="008C0A39" w:rsidRDefault="005357D8" w:rsidP="005357D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5357D8" w:rsidRPr="008C0A39" w:rsidRDefault="005357D8" w:rsidP="005357D8">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5357D8" w:rsidRPr="008C0A39" w:rsidRDefault="005357D8" w:rsidP="005357D8">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357D8" w:rsidRPr="008C0A39" w:rsidRDefault="005357D8" w:rsidP="005357D8">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357D8" w:rsidRPr="008C0A39" w:rsidRDefault="005357D8" w:rsidP="005357D8">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357D8" w:rsidRPr="008C0A39" w:rsidRDefault="005357D8" w:rsidP="005357D8">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357D8" w:rsidRPr="008C0A39" w:rsidRDefault="005357D8" w:rsidP="005357D8">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357D8" w:rsidRPr="008C0A39" w:rsidRDefault="005357D8" w:rsidP="005357D8">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357D8" w:rsidRPr="008C0A39" w:rsidRDefault="005357D8" w:rsidP="005357D8">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357D8" w:rsidRPr="008C0A39" w:rsidRDefault="005357D8" w:rsidP="005357D8">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357D8" w:rsidRPr="008C0A39" w:rsidRDefault="005357D8" w:rsidP="005357D8">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357D8" w:rsidRPr="008C0A39" w:rsidRDefault="005357D8" w:rsidP="005357D8">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5357D8" w:rsidRPr="008C0A39" w:rsidRDefault="005357D8" w:rsidP="005357D8">
            <w:pPr>
              <w:pStyle w:val="rvps2"/>
              <w:shd w:val="clear" w:color="auto" w:fill="FFFFFF"/>
              <w:spacing w:before="0" w:beforeAutospacing="0" w:after="150" w:afterAutospacing="0"/>
              <w:jc w:val="both"/>
              <w:rPr>
                <w:sz w:val="18"/>
                <w:szCs w:val="18"/>
              </w:rPr>
            </w:pPr>
            <w:r w:rsidRPr="008C0A39">
              <w:rPr>
                <w:sz w:val="18"/>
                <w:szCs w:val="18"/>
              </w:rPr>
              <w:t>перевізник небезпечних вантажів (небезпечних відходів) переконався, що знак (знаки-табло) додаткового виду небезпеки нанесено  праворуч від знака основного виду небезпеки</w:t>
            </w:r>
          </w:p>
        </w:tc>
        <w:tc>
          <w:tcPr>
            <w:tcW w:w="391" w:type="dxa"/>
          </w:tcPr>
          <w:p w:rsidR="005357D8" w:rsidRPr="008C0A39" w:rsidRDefault="005357D8" w:rsidP="005357D8">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3.19</w:t>
            </w:r>
          </w:p>
        </w:tc>
        <w:tc>
          <w:tcPr>
            <w:tcW w:w="2433" w:type="dxa"/>
            <w:gridSpan w:val="2"/>
          </w:tcPr>
          <w:p w:rsidR="00476357" w:rsidRPr="008C0A39" w:rsidRDefault="00476357" w:rsidP="00476357">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8C0A39" w:rsidRDefault="00802883"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476357" w:rsidRPr="008C0A39">
              <w:rPr>
                <w:rFonts w:ascii="Times New Roman" w:hAnsi="Times New Roman" w:cs="Times New Roman"/>
                <w:sz w:val="18"/>
                <w:szCs w:val="18"/>
              </w:rPr>
              <w:t xml:space="preserve"> підпункту 1.11.3</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476357" w:rsidP="00476357">
            <w:pPr>
              <w:pStyle w:val="rvps2"/>
              <w:shd w:val="clear" w:color="auto" w:fill="FFFFFF"/>
              <w:spacing w:before="0" w:beforeAutospacing="0" w:after="150" w:afterAutospacing="0"/>
              <w:jc w:val="both"/>
              <w:rPr>
                <w:color w:val="000000"/>
                <w:sz w:val="18"/>
                <w:szCs w:val="18"/>
              </w:rPr>
            </w:pPr>
            <w:r w:rsidRPr="008C0A39">
              <w:rPr>
                <w:sz w:val="18"/>
                <w:szCs w:val="18"/>
              </w:rPr>
              <w:t>перевізник небезпечних вантажів (небезпечних відходів) переконався, що</w:t>
            </w:r>
            <w:r w:rsidRPr="008C0A39">
              <w:rPr>
                <w:color w:val="000000"/>
                <w:sz w:val="18"/>
                <w:szCs w:val="18"/>
              </w:rPr>
              <w:t xml:space="preserve"> попереджувальний знак  нанесено поруч із знаком (знаком-табло) небезпеки</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3.19</w:t>
            </w:r>
          </w:p>
        </w:tc>
        <w:tc>
          <w:tcPr>
            <w:tcW w:w="2433" w:type="dxa"/>
            <w:gridSpan w:val="2"/>
          </w:tcPr>
          <w:p w:rsidR="00476357" w:rsidRPr="008C0A39" w:rsidRDefault="00476357" w:rsidP="00476357">
            <w:pPr>
              <w:pStyle w:val="rvps2"/>
              <w:shd w:val="clear" w:color="auto" w:fill="FFFFFF"/>
              <w:spacing w:before="0" w:beforeAutospacing="0" w:after="0" w:afterAutospacing="0"/>
              <w:jc w:val="both"/>
              <w:rPr>
                <w:sz w:val="18"/>
                <w:szCs w:val="18"/>
              </w:rPr>
            </w:pPr>
            <w:r w:rsidRPr="008C0A39">
              <w:rPr>
                <w:sz w:val="18"/>
                <w:szCs w:val="18"/>
              </w:rPr>
              <w:t xml:space="preserve">попереджувальний знак (дивись підпункти 5.4.15 - 5.4.17 цих Правил) </w:t>
            </w:r>
            <w:r w:rsidRPr="008C0A39">
              <w:rPr>
                <w:sz w:val="18"/>
                <w:szCs w:val="18"/>
              </w:rPr>
              <w:lastRenderedPageBreak/>
              <w:t>наноситься поруч із знаком (знаком-табло) небезпеки</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 xml:space="preserve">абзац третій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5.1.7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5.1</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 xml:space="preserve">глави 5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w:t>
            </w:r>
            <w:r w:rsidRPr="008C0A39">
              <w:rPr>
                <w:rFonts w:ascii="Times New Roman" w:hAnsi="Times New Roman" w:cs="Times New Roman"/>
                <w:sz w:val="18"/>
                <w:szCs w:val="18"/>
              </w:rPr>
              <w:lastRenderedPageBreak/>
              <w:t xml:space="preserve">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476357" w:rsidP="00476357">
            <w:pPr>
              <w:pStyle w:val="rvps2"/>
              <w:shd w:val="clear" w:color="auto" w:fill="FFFFFF"/>
              <w:spacing w:before="0" w:beforeAutospacing="0" w:after="150" w:afterAutospacing="0"/>
              <w:jc w:val="both"/>
              <w:rPr>
                <w:sz w:val="18"/>
                <w:szCs w:val="18"/>
              </w:rPr>
            </w:pPr>
            <w:r w:rsidRPr="008C0A39">
              <w:rPr>
                <w:sz w:val="18"/>
                <w:szCs w:val="18"/>
              </w:rPr>
              <w:t xml:space="preserve">перевізник небезпечних вантажів (небезпечних відходів) переконався, що </w:t>
            </w:r>
            <w:r w:rsidRPr="008C0A39">
              <w:rPr>
                <w:sz w:val="18"/>
                <w:szCs w:val="18"/>
              </w:rPr>
              <w:lastRenderedPageBreak/>
              <w:t>попереджувальний знак  нанесено поруч із знаком (знаком-табло) небезпеки</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3.20</w:t>
            </w:r>
          </w:p>
        </w:tc>
        <w:tc>
          <w:tcPr>
            <w:tcW w:w="2433" w:type="dxa"/>
            <w:gridSpan w:val="2"/>
          </w:tcPr>
          <w:p w:rsidR="00476357" w:rsidRPr="008C0A39" w:rsidRDefault="00476357" w:rsidP="00476357">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8C0A39" w:rsidRDefault="00802883"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476357" w:rsidRPr="008C0A39">
              <w:rPr>
                <w:rFonts w:ascii="Times New Roman" w:hAnsi="Times New Roman" w:cs="Times New Roman"/>
                <w:sz w:val="18"/>
                <w:szCs w:val="18"/>
              </w:rPr>
              <w:t xml:space="preserve"> підпункту 1.11.3</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476357" w:rsidP="00476357">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sz w:val="18"/>
                <w:szCs w:val="18"/>
              </w:rPr>
              <w:t>перевізник небезпечних вантажів (небезпечних відходів) переконався, що</w:t>
            </w:r>
            <w:r w:rsidRPr="008C0A39">
              <w:rPr>
                <w:color w:val="000000"/>
                <w:sz w:val="18"/>
                <w:szCs w:val="18"/>
              </w:rPr>
              <w:t xml:space="preserve"> </w:t>
            </w:r>
            <w:r w:rsidRPr="008C0A39">
              <w:rPr>
                <w:rFonts w:ascii="Times New Roman" w:eastAsia="Times New Roman" w:hAnsi="Times New Roman" w:cs="Times New Roman"/>
                <w:color w:val="000000"/>
                <w:sz w:val="18"/>
                <w:szCs w:val="18"/>
                <w:lang w:eastAsia="uk-UA"/>
              </w:rPr>
              <w:t xml:space="preserve">номер аварійної картки розташовано </w:t>
            </w:r>
            <w:r w:rsidRPr="008C0A39">
              <w:rPr>
                <w:rFonts w:ascii="Times New Roman" w:hAnsi="Times New Roman" w:cs="Times New Roman"/>
                <w:color w:val="000000"/>
                <w:sz w:val="18"/>
                <w:szCs w:val="18"/>
              </w:rPr>
              <w:t xml:space="preserve">поряд із знаком (знаком-табло) небезпеки або безпосередньо всередині знаку-табло небезпеки  </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3.20</w:t>
            </w:r>
          </w:p>
        </w:tc>
        <w:tc>
          <w:tcPr>
            <w:tcW w:w="2433" w:type="dxa"/>
            <w:gridSpan w:val="2"/>
          </w:tcPr>
          <w:p w:rsidR="00476357" w:rsidRPr="008C0A39" w:rsidRDefault="00476357" w:rsidP="00476357">
            <w:pPr>
              <w:pStyle w:val="rvps2"/>
              <w:spacing w:before="0" w:beforeAutospacing="0" w:after="0" w:afterAutospacing="0"/>
              <w:jc w:val="both"/>
              <w:rPr>
                <w:sz w:val="18"/>
                <w:szCs w:val="18"/>
              </w:rPr>
            </w:pPr>
            <w:r w:rsidRPr="008C0A39">
              <w:rPr>
                <w:sz w:val="18"/>
                <w:szCs w:val="18"/>
              </w:rPr>
              <w:t>технічні вимоги до нанесення номера аварійної картки.</w:t>
            </w:r>
          </w:p>
          <w:p w:rsidR="00476357" w:rsidRPr="008C0A39" w:rsidRDefault="00476357" w:rsidP="00476357">
            <w:pPr>
              <w:pStyle w:val="rvps2"/>
              <w:spacing w:before="0" w:beforeAutospacing="0" w:after="0" w:afterAutospacing="0"/>
              <w:jc w:val="both"/>
              <w:rPr>
                <w:sz w:val="18"/>
                <w:szCs w:val="18"/>
              </w:rPr>
            </w:pPr>
            <w:r w:rsidRPr="008C0A39">
              <w:rPr>
                <w:sz w:val="18"/>
                <w:szCs w:val="18"/>
              </w:rPr>
              <w:t xml:space="preserve">а) Номер аварійної картки, указаний у колонці 4 Переліку, зазначається на білій табличці, яка розташовується на транспортних засобах поряд із знаком-табло </w:t>
            </w:r>
            <w:bookmarkStart w:id="50" w:name="_GoBack"/>
            <w:bookmarkEnd w:id="50"/>
            <w:r w:rsidRPr="008C0A39">
              <w:rPr>
                <w:sz w:val="18"/>
                <w:szCs w:val="18"/>
              </w:rPr>
              <w:t>небезпеки. Номер аварійної картки, перед яким зазначають літери АК, наносять цифрами заввишки не менше 70 мм затовшки не менше 10 мм на білій табличці, розміром не менше 400 х 120 мм з лінією того самого кольору, що й символ, завтовшки 10 мм.</w:t>
            </w:r>
          </w:p>
          <w:p w:rsidR="00476357" w:rsidRPr="008C0A39" w:rsidRDefault="00476357" w:rsidP="00476357">
            <w:pPr>
              <w:pStyle w:val="rvps2"/>
              <w:shd w:val="clear" w:color="auto" w:fill="FFFFFF"/>
              <w:spacing w:before="0" w:beforeAutospacing="0" w:after="0" w:afterAutospacing="0"/>
              <w:jc w:val="both"/>
              <w:rPr>
                <w:sz w:val="18"/>
                <w:szCs w:val="18"/>
              </w:rPr>
            </w:pPr>
            <w:r w:rsidRPr="008C0A39">
              <w:rPr>
                <w:sz w:val="18"/>
                <w:szCs w:val="18"/>
              </w:rPr>
              <w:t xml:space="preserve">б) Номер аварійної картки допускається безпосередньо вказувати всередині знака-табло небезпеки. Номер аварійної картки, перед яким зазначають літери АК, </w:t>
            </w:r>
            <w:r w:rsidRPr="008C0A39">
              <w:rPr>
                <w:sz w:val="18"/>
                <w:szCs w:val="18"/>
              </w:rPr>
              <w:lastRenderedPageBreak/>
              <w:t>наносять цифрами заввишки не менше 65 мм, завтовшки не менше 10 мм на білому фоні</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 xml:space="preserve">підпункт 5.4.14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5.4</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476357" w:rsidP="00476357">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 xml:space="preserve">перевізник небезпечних вантажів (небезпечних відходів) переконався, що номер аварійної картки розташовано поряд із знаком (знаком-табло) небезпеки або безпосередньо всередині знаку-табло небезпеки  </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3.21</w:t>
            </w:r>
          </w:p>
        </w:tc>
        <w:tc>
          <w:tcPr>
            <w:tcW w:w="2433" w:type="dxa"/>
            <w:gridSpan w:val="2"/>
          </w:tcPr>
          <w:p w:rsidR="00476357" w:rsidRPr="008C0A39" w:rsidRDefault="00476357" w:rsidP="00476357">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8C0A39" w:rsidRDefault="00802883"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476357" w:rsidRPr="008C0A39">
              <w:rPr>
                <w:rFonts w:ascii="Times New Roman" w:hAnsi="Times New Roman" w:cs="Times New Roman"/>
                <w:sz w:val="18"/>
                <w:szCs w:val="18"/>
              </w:rPr>
              <w:t xml:space="preserve"> підпункту 1.11.3</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476357" w:rsidRPr="008C0A39" w:rsidRDefault="00476357" w:rsidP="00737BB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1E2DBE" w:rsidP="00476357">
            <w:pPr>
              <w:spacing w:after="0" w:line="240" w:lineRule="auto"/>
              <w:jc w:val="both"/>
              <w:rPr>
                <w:rFonts w:ascii="Times New Roman" w:eastAsia="Times New Roman" w:hAnsi="Times New Roman" w:cs="Times New Roman"/>
                <w:color w:val="000000"/>
                <w:sz w:val="18"/>
                <w:szCs w:val="18"/>
                <w:lang w:eastAsia="uk-UA"/>
              </w:rPr>
            </w:pPr>
            <w:r w:rsidRPr="008C0A39">
              <w:rPr>
                <w:rFonts w:ascii="Times New Roman" w:hAnsi="Times New Roman" w:cs="Times New Roman"/>
                <w:sz w:val="18"/>
                <w:szCs w:val="18"/>
              </w:rPr>
              <w:t>під час</w:t>
            </w:r>
            <w:r w:rsidR="00476357" w:rsidRPr="008C0A39">
              <w:rPr>
                <w:rFonts w:ascii="Times New Roman" w:hAnsi="Times New Roman" w:cs="Times New Roman"/>
                <w:sz w:val="18"/>
                <w:szCs w:val="18"/>
              </w:rPr>
              <w:t xml:space="preserve"> прийманні небезпечних вантажів (небезпечних відходів) до перевезення перевізник  переконався, що</w:t>
            </w:r>
            <w:r w:rsidR="00476357" w:rsidRPr="008C0A39">
              <w:rPr>
                <w:color w:val="000000"/>
                <w:sz w:val="18"/>
                <w:szCs w:val="18"/>
              </w:rPr>
              <w:t xml:space="preserve"> </w:t>
            </w:r>
            <w:r w:rsidR="00476357" w:rsidRPr="008C0A39">
              <w:rPr>
                <w:rFonts w:ascii="Times New Roman" w:hAnsi="Times New Roman" w:cs="Times New Roman"/>
                <w:color w:val="000000"/>
                <w:sz w:val="18"/>
                <w:szCs w:val="18"/>
              </w:rPr>
              <w:t>знаки (знаки-табло) небезпеки, що не відповідають небезпечним вантажам (небезпечним відходам), які надаються до перевезення, або їх залишкам, зняті або закриті</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3.21</w:t>
            </w:r>
          </w:p>
        </w:tc>
        <w:tc>
          <w:tcPr>
            <w:tcW w:w="2433" w:type="dxa"/>
            <w:gridSpan w:val="2"/>
          </w:tcPr>
          <w:p w:rsidR="00476357" w:rsidRPr="008C0A39" w:rsidRDefault="00737BBC" w:rsidP="00476357">
            <w:pPr>
              <w:pStyle w:val="rvps2"/>
              <w:shd w:val="clear" w:color="auto" w:fill="FFFFFF"/>
              <w:spacing w:before="0" w:beforeAutospacing="0" w:after="0" w:afterAutospacing="0"/>
              <w:jc w:val="both"/>
              <w:rPr>
                <w:sz w:val="18"/>
                <w:szCs w:val="18"/>
              </w:rPr>
            </w:pPr>
            <w:r w:rsidRPr="008C0A39">
              <w:rPr>
                <w:sz w:val="18"/>
                <w:szCs w:val="18"/>
              </w:rPr>
              <w:t>знаки-табло небезпеки, що не відповідають небезпечним вантажам, які перевозяться, або їх залишкам, повинні бути зняті або закриті</w:t>
            </w:r>
          </w:p>
        </w:tc>
        <w:tc>
          <w:tcPr>
            <w:tcW w:w="1443" w:type="dxa"/>
            <w:gridSpan w:val="2"/>
            <w:tcBorders>
              <w:top w:val="single" w:sz="4" w:space="0" w:color="auto"/>
              <w:left w:val="single" w:sz="4" w:space="0" w:color="auto"/>
              <w:bottom w:val="single" w:sz="4" w:space="0" w:color="auto"/>
              <w:right w:val="single" w:sz="4" w:space="0" w:color="auto"/>
            </w:tcBorders>
          </w:tcPr>
          <w:p w:rsidR="00737BBC" w:rsidRPr="008C0A39" w:rsidRDefault="00737BBC" w:rsidP="00737BB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 5.4.4 пункту 5.4</w:t>
            </w:r>
          </w:p>
          <w:p w:rsidR="00737BBC" w:rsidRPr="008C0A39" w:rsidRDefault="00737BBC" w:rsidP="00737BB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737BBC" w:rsidRPr="008C0A39" w:rsidRDefault="00737BBC" w:rsidP="00737BB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737BBC" w:rsidP="00737BBC">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1E2DBE" w:rsidP="00476357">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під час</w:t>
            </w:r>
            <w:r w:rsidR="00476357" w:rsidRPr="008C0A39">
              <w:rPr>
                <w:rFonts w:ascii="Times New Roman" w:hAnsi="Times New Roman" w:cs="Times New Roman"/>
                <w:sz w:val="18"/>
                <w:szCs w:val="18"/>
              </w:rPr>
              <w:t xml:space="preserve"> прийманні небезпечних вантажів (небезпечних відходів) до перевезення перевізник  переконався, що знаки (знаки-табло) небезпеки, що не відповідають небезпечним вантажам (небезпечним відходам), які надаються до перевезення, або їх залишкам, зняті або закриті</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3.22</w:t>
            </w:r>
          </w:p>
        </w:tc>
        <w:tc>
          <w:tcPr>
            <w:tcW w:w="2433" w:type="dxa"/>
            <w:gridSpan w:val="2"/>
          </w:tcPr>
          <w:p w:rsidR="00476357" w:rsidRPr="008C0A39" w:rsidRDefault="00476357" w:rsidP="00476357">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8C0A39" w:rsidRDefault="00802883"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476357" w:rsidRPr="008C0A39">
              <w:rPr>
                <w:rFonts w:ascii="Times New Roman" w:hAnsi="Times New Roman" w:cs="Times New Roman"/>
                <w:sz w:val="18"/>
                <w:szCs w:val="18"/>
              </w:rPr>
              <w:t xml:space="preserve"> підпункту 1.11.3</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476357" w:rsidRPr="008C0A39" w:rsidRDefault="00476357" w:rsidP="0045069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1E2DBE" w:rsidP="00476357">
            <w:pPr>
              <w:spacing w:after="0" w:line="240" w:lineRule="auto"/>
              <w:jc w:val="both"/>
              <w:rPr>
                <w:rFonts w:ascii="Times New Roman" w:hAnsi="Times New Roman" w:cs="Times New Roman"/>
                <w:color w:val="000000"/>
                <w:sz w:val="18"/>
                <w:szCs w:val="18"/>
              </w:rPr>
            </w:pPr>
            <w:r w:rsidRPr="008C0A39">
              <w:rPr>
                <w:rFonts w:ascii="Times New Roman" w:hAnsi="Times New Roman" w:cs="Times New Roman"/>
                <w:sz w:val="18"/>
                <w:szCs w:val="18"/>
              </w:rPr>
              <w:t>під час</w:t>
            </w:r>
            <w:r w:rsidR="00476357" w:rsidRPr="008C0A39">
              <w:rPr>
                <w:rFonts w:ascii="Times New Roman" w:hAnsi="Times New Roman" w:cs="Times New Roman"/>
                <w:sz w:val="18"/>
                <w:szCs w:val="18"/>
              </w:rPr>
              <w:t xml:space="preserve"> прийманні небезпечних вантажів (небезпечних відходів) до перевезення перевізник  переконався, що</w:t>
            </w:r>
            <w:r w:rsidR="00476357" w:rsidRPr="008C0A39">
              <w:rPr>
                <w:color w:val="000000"/>
                <w:sz w:val="18"/>
                <w:szCs w:val="18"/>
              </w:rPr>
              <w:t xml:space="preserve"> </w:t>
            </w:r>
            <w:r w:rsidR="00476357" w:rsidRPr="008C0A39">
              <w:rPr>
                <w:rFonts w:ascii="Times New Roman" w:hAnsi="Times New Roman" w:cs="Times New Roman"/>
                <w:color w:val="000000"/>
                <w:sz w:val="18"/>
                <w:szCs w:val="18"/>
                <w:shd w:val="clear" w:color="auto" w:fill="FFFFFF"/>
              </w:rPr>
              <w:t xml:space="preserve">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знака, номер аварійної картки, номер </w:t>
            </w:r>
            <w:r w:rsidR="00476357" w:rsidRPr="008C0A39">
              <w:rPr>
                <w:rFonts w:ascii="Times New Roman" w:hAnsi="Times New Roman" w:cs="Times New Roman"/>
                <w:color w:val="000000"/>
                <w:sz w:val="18"/>
                <w:szCs w:val="18"/>
                <w:shd w:val="clear" w:color="auto" w:fill="FFFFFF"/>
              </w:rPr>
              <w:lastRenderedPageBreak/>
              <w:t xml:space="preserve">ООН, ідентифікаційний номер небезпеки), відновлені </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3.22</w:t>
            </w:r>
          </w:p>
        </w:tc>
        <w:tc>
          <w:tcPr>
            <w:tcW w:w="2433" w:type="dxa"/>
            <w:gridSpan w:val="2"/>
          </w:tcPr>
          <w:p w:rsidR="00476357" w:rsidRPr="008C0A39" w:rsidRDefault="0045069A" w:rsidP="00476357">
            <w:pPr>
              <w:pStyle w:val="rvps2"/>
              <w:shd w:val="clear" w:color="auto" w:fill="FFFFFF"/>
              <w:spacing w:before="0" w:beforeAutospacing="0" w:after="0" w:afterAutospacing="0"/>
              <w:jc w:val="both"/>
              <w:rPr>
                <w:sz w:val="18"/>
                <w:szCs w:val="18"/>
              </w:rPr>
            </w:pPr>
            <w:r w:rsidRPr="008C0A39">
              <w:rPr>
                <w:sz w:val="18"/>
                <w:szCs w:val="18"/>
              </w:rPr>
              <w:t>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знака, номер аварійної картки, номер ООН, ідентифікаційний номер небезпеки), повинні бути відновлені. Транспортні засоби хоча б з одним пошкодженим елементом марковання до перевезення не приймаються</w:t>
            </w:r>
          </w:p>
        </w:tc>
        <w:tc>
          <w:tcPr>
            <w:tcW w:w="1443" w:type="dxa"/>
            <w:gridSpan w:val="2"/>
            <w:tcBorders>
              <w:top w:val="single" w:sz="4" w:space="0" w:color="auto"/>
              <w:left w:val="single" w:sz="4" w:space="0" w:color="auto"/>
              <w:bottom w:val="single" w:sz="4" w:space="0" w:color="auto"/>
              <w:right w:val="single" w:sz="4" w:space="0" w:color="auto"/>
            </w:tcBorders>
          </w:tcPr>
          <w:p w:rsidR="0045069A" w:rsidRPr="008C0A39" w:rsidRDefault="0045069A" w:rsidP="0045069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четвертий</w:t>
            </w:r>
          </w:p>
          <w:p w:rsidR="0045069A" w:rsidRPr="008C0A39" w:rsidRDefault="0045069A" w:rsidP="0045069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5.4.7</w:t>
            </w:r>
          </w:p>
          <w:p w:rsidR="0045069A" w:rsidRPr="008C0A39" w:rsidRDefault="0045069A" w:rsidP="0045069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5.4</w:t>
            </w:r>
          </w:p>
          <w:p w:rsidR="0045069A" w:rsidRPr="008C0A39" w:rsidRDefault="0045069A" w:rsidP="0045069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45069A" w:rsidRPr="008C0A39" w:rsidRDefault="0045069A" w:rsidP="0045069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45069A" w:rsidP="0045069A">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1E2DBE" w:rsidP="00476357">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під час</w:t>
            </w:r>
            <w:r w:rsidR="00476357" w:rsidRPr="008C0A39">
              <w:rPr>
                <w:rFonts w:ascii="Times New Roman" w:hAnsi="Times New Roman" w:cs="Times New Roman"/>
                <w:sz w:val="18"/>
                <w:szCs w:val="18"/>
              </w:rPr>
              <w:t xml:space="preserve"> прийманні небезпечних вантажів (небезпечних відходів) до перевезення перевізник  переконався, що 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знака, номер аварійної картки, номер ООН, ідентифікаційний номер небезпеки), відновлені</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3.23</w:t>
            </w:r>
          </w:p>
        </w:tc>
        <w:tc>
          <w:tcPr>
            <w:tcW w:w="2433" w:type="dxa"/>
            <w:gridSpan w:val="2"/>
          </w:tcPr>
          <w:p w:rsidR="00476357" w:rsidRPr="008C0A39" w:rsidRDefault="00476357" w:rsidP="00476357">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8C0A39" w:rsidRDefault="00802883"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476357" w:rsidRPr="008C0A39">
              <w:rPr>
                <w:rFonts w:ascii="Times New Roman" w:hAnsi="Times New Roman" w:cs="Times New Roman"/>
                <w:sz w:val="18"/>
                <w:szCs w:val="18"/>
              </w:rPr>
              <w:t xml:space="preserve"> підпункту 1.11.3</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476357" w:rsidRPr="008C0A39" w:rsidRDefault="00476357" w:rsidP="00AF4BA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1E2DBE" w:rsidP="00476357">
            <w:pPr>
              <w:spacing w:after="0" w:line="240" w:lineRule="auto"/>
              <w:jc w:val="both"/>
              <w:rPr>
                <w:rFonts w:ascii="Times New Roman" w:hAnsi="Times New Roman" w:cs="Times New Roman"/>
                <w:color w:val="000000"/>
                <w:sz w:val="18"/>
                <w:szCs w:val="18"/>
              </w:rPr>
            </w:pPr>
            <w:r w:rsidRPr="008C0A39">
              <w:rPr>
                <w:rFonts w:ascii="Times New Roman" w:hAnsi="Times New Roman" w:cs="Times New Roman"/>
                <w:color w:val="000000"/>
                <w:sz w:val="18"/>
                <w:szCs w:val="18"/>
                <w:shd w:val="clear" w:color="auto" w:fill="FFFFFF"/>
              </w:rPr>
              <w:t>під час</w:t>
            </w:r>
            <w:r w:rsidR="00476357" w:rsidRPr="008C0A39">
              <w:rPr>
                <w:rFonts w:ascii="Times New Roman" w:hAnsi="Times New Roman" w:cs="Times New Roman"/>
                <w:color w:val="000000"/>
                <w:sz w:val="18"/>
                <w:szCs w:val="18"/>
                <w:shd w:val="clear" w:color="auto" w:fill="FFFFFF"/>
              </w:rPr>
              <w:t xml:space="preserve"> перевезенні небезпечних вантажів (небезпечних відходів) 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знака, номер аварійної картки, номер ООН, ідентифікаційний номер небезпеки), відсутні </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3.23</w:t>
            </w:r>
          </w:p>
        </w:tc>
        <w:tc>
          <w:tcPr>
            <w:tcW w:w="2433" w:type="dxa"/>
            <w:gridSpan w:val="2"/>
          </w:tcPr>
          <w:p w:rsidR="00476357" w:rsidRPr="008C0A39" w:rsidRDefault="00483807" w:rsidP="00476357">
            <w:pPr>
              <w:pStyle w:val="rvps2"/>
              <w:shd w:val="clear" w:color="auto" w:fill="FFFFFF"/>
              <w:spacing w:before="0" w:beforeAutospacing="0" w:after="0" w:afterAutospacing="0"/>
              <w:jc w:val="both"/>
              <w:rPr>
                <w:sz w:val="18"/>
                <w:szCs w:val="18"/>
              </w:rPr>
            </w:pPr>
            <w:r w:rsidRPr="008C0A39">
              <w:rPr>
                <w:sz w:val="18"/>
                <w:szCs w:val="18"/>
              </w:rPr>
              <w:t xml:space="preserve">знаки-табло небезпеки та табличка оранжевого кольору, що нанесені на транспортні засоби, за якими неможливо визначити інформацію про небезпеку вантажу (клас, символ небезпеки, колір знака, </w:t>
            </w:r>
            <w:r w:rsidRPr="008C0A39">
              <w:rPr>
                <w:sz w:val="18"/>
                <w:szCs w:val="18"/>
              </w:rPr>
              <w:lastRenderedPageBreak/>
              <w:t>номер аварійної картки, номер ООН, ідентифікаційний номер небезпеки), повинні бути відновлені</w:t>
            </w:r>
          </w:p>
        </w:tc>
        <w:tc>
          <w:tcPr>
            <w:tcW w:w="1443" w:type="dxa"/>
            <w:gridSpan w:val="2"/>
            <w:tcBorders>
              <w:top w:val="single" w:sz="4" w:space="0" w:color="auto"/>
              <w:left w:val="single" w:sz="4" w:space="0" w:color="auto"/>
              <w:bottom w:val="single" w:sz="4" w:space="0" w:color="auto"/>
              <w:right w:val="single" w:sz="4" w:space="0" w:color="auto"/>
            </w:tcBorders>
          </w:tcPr>
          <w:p w:rsidR="00AF4BAB" w:rsidRPr="008C0A39" w:rsidRDefault="00AF4BAB" w:rsidP="00AF4BA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речення перше</w:t>
            </w:r>
          </w:p>
          <w:p w:rsidR="00AF4BAB" w:rsidRPr="008C0A39" w:rsidRDefault="00AF4BAB" w:rsidP="00AF4BA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абзацу четвертого </w:t>
            </w:r>
          </w:p>
          <w:p w:rsidR="00AF4BAB" w:rsidRPr="008C0A39" w:rsidRDefault="00AF4BAB" w:rsidP="00AF4BA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5.4.7 </w:t>
            </w:r>
          </w:p>
          <w:p w:rsidR="00AF4BAB" w:rsidRPr="008C0A39" w:rsidRDefault="00AF4BAB" w:rsidP="00AF4BA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пункту 5.4 </w:t>
            </w:r>
          </w:p>
          <w:p w:rsidR="00AF4BAB" w:rsidRPr="008C0A39" w:rsidRDefault="00AF4BAB" w:rsidP="00AF4BA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AF4BAB" w:rsidRPr="008C0A39" w:rsidRDefault="00AF4BAB" w:rsidP="00AF4BA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 xml:space="preserve">перевезення </w:t>
            </w:r>
            <w:r w:rsidRPr="008C0A39">
              <w:rPr>
                <w:rFonts w:ascii="Times New Roman" w:hAnsi="Times New Roman" w:cs="Times New Roman"/>
                <w:bCs/>
                <w:sz w:val="18"/>
                <w:szCs w:val="18"/>
              </w:rPr>
              <w:lastRenderedPageBreak/>
              <w:t>небезпечних вантажів</w:t>
            </w:r>
            <w:r w:rsidRPr="008C0A39">
              <w:rPr>
                <w:rFonts w:ascii="Times New Roman" w:hAnsi="Times New Roman" w:cs="Times New Roman"/>
                <w:sz w:val="18"/>
                <w:szCs w:val="18"/>
              </w:rPr>
              <w:t>, затверджених наказом</w:t>
            </w:r>
          </w:p>
          <w:p w:rsidR="00476357" w:rsidRPr="008C0A39" w:rsidRDefault="00AF4BAB" w:rsidP="00AF4BA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1E2DBE" w:rsidP="00476357">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shd w:val="clear" w:color="auto" w:fill="FFFFFF"/>
              </w:rPr>
              <w:t>під час</w:t>
            </w:r>
            <w:r w:rsidR="00476357" w:rsidRPr="008C0A39">
              <w:rPr>
                <w:rFonts w:ascii="Times New Roman" w:hAnsi="Times New Roman" w:cs="Times New Roman"/>
                <w:color w:val="000000"/>
                <w:sz w:val="18"/>
                <w:szCs w:val="18"/>
                <w:shd w:val="clear" w:color="auto" w:fill="FFFFFF"/>
              </w:rPr>
              <w:t xml:space="preserve"> перевезенні небезпечних вантажів (небезпечних відходів) знаки-табло небезпеки та табличка оранжевого кольору, що нанесені на транспортні засоби, за якими неможливо </w:t>
            </w:r>
            <w:r w:rsidR="00476357" w:rsidRPr="008C0A39">
              <w:rPr>
                <w:rFonts w:ascii="Times New Roman" w:hAnsi="Times New Roman" w:cs="Times New Roman"/>
                <w:color w:val="000000"/>
                <w:sz w:val="18"/>
                <w:szCs w:val="18"/>
                <w:shd w:val="clear" w:color="auto" w:fill="FFFFFF"/>
              </w:rPr>
              <w:lastRenderedPageBreak/>
              <w:t>визначити інформацію про небезпеку вантажу (клас, символ небезпеки, колір знака, номер аварійної картки, номер ООН, ідентифікаційний номер небезпеки), відсутні</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3.24</w:t>
            </w:r>
          </w:p>
        </w:tc>
        <w:tc>
          <w:tcPr>
            <w:tcW w:w="2433" w:type="dxa"/>
            <w:gridSpan w:val="2"/>
          </w:tcPr>
          <w:p w:rsidR="00476357" w:rsidRPr="008C0A39" w:rsidRDefault="00476357" w:rsidP="00476357">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8C0A39" w:rsidRDefault="00802883"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476357" w:rsidRPr="008C0A39">
              <w:rPr>
                <w:rFonts w:ascii="Times New Roman" w:hAnsi="Times New Roman" w:cs="Times New Roman"/>
                <w:sz w:val="18"/>
                <w:szCs w:val="18"/>
              </w:rPr>
              <w:t xml:space="preserve"> підпункту 1.11.3</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476357" w:rsidRPr="008C0A39" w:rsidRDefault="00476357" w:rsidP="006423E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476357" w:rsidP="00476357">
            <w:pPr>
              <w:spacing w:after="0" w:line="240" w:lineRule="auto"/>
              <w:jc w:val="both"/>
              <w:rPr>
                <w:rFonts w:ascii="Times New Roman" w:hAnsi="Times New Roman" w:cs="Times New Roman"/>
                <w:color w:val="000000"/>
                <w:sz w:val="18"/>
                <w:szCs w:val="18"/>
                <w:shd w:val="clear" w:color="auto" w:fill="FFFFFF"/>
              </w:rPr>
            </w:pPr>
            <w:r w:rsidRPr="008C0A39">
              <w:rPr>
                <w:rFonts w:ascii="Times New Roman" w:hAnsi="Times New Roman" w:cs="Times New Roman"/>
                <w:color w:val="000000"/>
                <w:sz w:val="18"/>
                <w:szCs w:val="18"/>
              </w:rPr>
              <w:t>знаки (знаки-табло) небезпеки, що не відповідають небезпечним вантажам (небезпечним відходам), які перевозяться, або їх залишкам, відсутні</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3.24</w:t>
            </w:r>
          </w:p>
        </w:tc>
        <w:tc>
          <w:tcPr>
            <w:tcW w:w="2433" w:type="dxa"/>
            <w:gridSpan w:val="2"/>
          </w:tcPr>
          <w:p w:rsidR="00476357" w:rsidRPr="008C0A39" w:rsidRDefault="006423EB" w:rsidP="00476357">
            <w:pPr>
              <w:pStyle w:val="rvps2"/>
              <w:shd w:val="clear" w:color="auto" w:fill="FFFFFF"/>
              <w:spacing w:before="0" w:beforeAutospacing="0" w:after="0" w:afterAutospacing="0"/>
              <w:jc w:val="both"/>
              <w:rPr>
                <w:sz w:val="18"/>
                <w:szCs w:val="18"/>
              </w:rPr>
            </w:pPr>
            <w:r w:rsidRPr="008C0A39">
              <w:rPr>
                <w:sz w:val="18"/>
                <w:szCs w:val="18"/>
              </w:rPr>
              <w:t>знаки-табло небезпеки, що не відповідають небезпечним вантажам, які перевозяться, або їх залишкам, повинні бути зняті або закриті</w:t>
            </w:r>
          </w:p>
        </w:tc>
        <w:tc>
          <w:tcPr>
            <w:tcW w:w="1443" w:type="dxa"/>
            <w:gridSpan w:val="2"/>
            <w:tcBorders>
              <w:top w:val="single" w:sz="4" w:space="0" w:color="auto"/>
              <w:left w:val="single" w:sz="4" w:space="0" w:color="auto"/>
              <w:bottom w:val="single" w:sz="4" w:space="0" w:color="auto"/>
              <w:right w:val="single" w:sz="4" w:space="0" w:color="auto"/>
            </w:tcBorders>
          </w:tcPr>
          <w:p w:rsidR="006423EB" w:rsidRPr="008C0A39" w:rsidRDefault="006423EB" w:rsidP="006423E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 5.4.4 </w:t>
            </w:r>
          </w:p>
          <w:p w:rsidR="006423EB" w:rsidRPr="008C0A39" w:rsidRDefault="006423EB" w:rsidP="006423E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пункту 5.4 </w:t>
            </w:r>
          </w:p>
          <w:p w:rsidR="006423EB" w:rsidRPr="008C0A39" w:rsidRDefault="006423EB" w:rsidP="006423E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6423EB" w:rsidRPr="008C0A39" w:rsidRDefault="006423EB" w:rsidP="006423E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6423EB" w:rsidP="006423EB">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476357" w:rsidP="00476357">
            <w:pPr>
              <w:spacing w:after="0" w:line="240" w:lineRule="auto"/>
              <w:jc w:val="both"/>
              <w:rPr>
                <w:rFonts w:ascii="Times New Roman" w:hAnsi="Times New Roman" w:cs="Times New Roman"/>
                <w:color w:val="000000"/>
                <w:sz w:val="18"/>
                <w:szCs w:val="18"/>
              </w:rPr>
            </w:pPr>
            <w:r w:rsidRPr="008C0A39">
              <w:rPr>
                <w:rFonts w:ascii="Times New Roman" w:hAnsi="Times New Roman" w:cs="Times New Roman"/>
                <w:color w:val="000000"/>
                <w:sz w:val="18"/>
                <w:szCs w:val="18"/>
              </w:rPr>
              <w:t>знаки (знаки-табло) небезпеки, що не відповідають небезпечним вантажам (небезпечним відходам), які перевозяться, або їх залишкам, відсутні</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3.25</w:t>
            </w:r>
          </w:p>
        </w:tc>
        <w:tc>
          <w:tcPr>
            <w:tcW w:w="2433" w:type="dxa"/>
            <w:gridSpan w:val="2"/>
          </w:tcPr>
          <w:p w:rsidR="00476357" w:rsidRPr="008C0A39" w:rsidRDefault="00476357" w:rsidP="00476357">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8C0A39" w:rsidRDefault="00802883"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476357" w:rsidRPr="008C0A39">
              <w:rPr>
                <w:rFonts w:ascii="Times New Roman" w:hAnsi="Times New Roman" w:cs="Times New Roman"/>
                <w:sz w:val="18"/>
                <w:szCs w:val="18"/>
              </w:rPr>
              <w:t xml:space="preserve"> підпункту 1.11.3</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476357" w:rsidRPr="008C0A39" w:rsidRDefault="00476357" w:rsidP="00495E7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476357" w:rsidP="00476357">
            <w:pPr>
              <w:pStyle w:val="rvps2"/>
              <w:shd w:val="clear" w:color="auto" w:fill="FFFFFF"/>
              <w:spacing w:before="0" w:beforeAutospacing="0" w:after="0" w:afterAutospacing="0"/>
              <w:jc w:val="both"/>
              <w:rPr>
                <w:sz w:val="18"/>
                <w:szCs w:val="18"/>
              </w:rPr>
            </w:pPr>
            <w:r w:rsidRPr="008C0A39">
              <w:rPr>
                <w:color w:val="000000"/>
                <w:sz w:val="18"/>
                <w:szCs w:val="18"/>
                <w:shd w:val="clear" w:color="auto" w:fill="FFFFFF"/>
              </w:rPr>
              <w:t>транспортні засоби з небезпечними вантажами (небезпечними відходами) або їх залишками, хоча б з одним пошкодженим елементом марковання,  відсутні</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3.25</w:t>
            </w:r>
          </w:p>
        </w:tc>
        <w:tc>
          <w:tcPr>
            <w:tcW w:w="2433" w:type="dxa"/>
            <w:gridSpan w:val="2"/>
          </w:tcPr>
          <w:p w:rsidR="00476357" w:rsidRPr="008C0A39" w:rsidRDefault="00495E79" w:rsidP="00476357">
            <w:pPr>
              <w:pStyle w:val="rvps2"/>
              <w:shd w:val="clear" w:color="auto" w:fill="FFFFFF"/>
              <w:spacing w:before="0" w:beforeAutospacing="0" w:after="0" w:afterAutospacing="0"/>
              <w:jc w:val="both"/>
              <w:rPr>
                <w:sz w:val="18"/>
                <w:szCs w:val="18"/>
              </w:rPr>
            </w:pPr>
            <w:r w:rsidRPr="008C0A39">
              <w:rPr>
                <w:sz w:val="18"/>
                <w:szCs w:val="18"/>
              </w:rPr>
              <w:t>транспортні засоби хоча б з одним пошкодженим елементом марковання до перевезення не приймаються</w:t>
            </w:r>
          </w:p>
        </w:tc>
        <w:tc>
          <w:tcPr>
            <w:tcW w:w="1443" w:type="dxa"/>
            <w:gridSpan w:val="2"/>
            <w:tcBorders>
              <w:top w:val="single" w:sz="4" w:space="0" w:color="auto"/>
              <w:left w:val="single" w:sz="4" w:space="0" w:color="auto"/>
              <w:bottom w:val="single" w:sz="4" w:space="0" w:color="auto"/>
              <w:right w:val="single" w:sz="4" w:space="0" w:color="auto"/>
            </w:tcBorders>
          </w:tcPr>
          <w:p w:rsidR="00495E79" w:rsidRPr="008C0A39" w:rsidRDefault="00495E79" w:rsidP="00495E7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речення друге</w:t>
            </w:r>
          </w:p>
          <w:p w:rsidR="00495E79" w:rsidRPr="008C0A39" w:rsidRDefault="00495E79" w:rsidP="00495E7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абзацу четвертого </w:t>
            </w:r>
          </w:p>
          <w:p w:rsidR="00495E79" w:rsidRPr="008C0A39" w:rsidRDefault="00495E79" w:rsidP="00495E7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5.4.7 </w:t>
            </w:r>
          </w:p>
          <w:p w:rsidR="00495E79" w:rsidRPr="008C0A39" w:rsidRDefault="00495E79" w:rsidP="00495E7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5.4</w:t>
            </w:r>
          </w:p>
          <w:p w:rsidR="00495E79" w:rsidRPr="008C0A39" w:rsidRDefault="00495E79" w:rsidP="00495E7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 xml:space="preserve">глави 5 </w:t>
            </w:r>
          </w:p>
          <w:p w:rsidR="00495E79" w:rsidRPr="008C0A39" w:rsidRDefault="00495E79" w:rsidP="00495E7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495E79" w:rsidP="00495E7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476357" w:rsidP="00476357">
            <w:pPr>
              <w:pStyle w:val="rvps2"/>
              <w:shd w:val="clear" w:color="auto" w:fill="FFFFFF"/>
              <w:spacing w:before="0" w:beforeAutospacing="0" w:after="0" w:afterAutospacing="0"/>
              <w:jc w:val="both"/>
              <w:rPr>
                <w:color w:val="000000"/>
                <w:sz w:val="18"/>
                <w:szCs w:val="18"/>
                <w:shd w:val="clear" w:color="auto" w:fill="FFFFFF"/>
              </w:rPr>
            </w:pPr>
            <w:r w:rsidRPr="008C0A39">
              <w:rPr>
                <w:color w:val="000000"/>
                <w:sz w:val="18"/>
                <w:szCs w:val="18"/>
                <w:shd w:val="clear" w:color="auto" w:fill="FFFFFF"/>
              </w:rPr>
              <w:t xml:space="preserve">транспортні засоби з небезпечними вантажами (небезпечними відходами) або їх залишками, хоча б з одним пошкодженим </w:t>
            </w:r>
            <w:r w:rsidRPr="008C0A39">
              <w:rPr>
                <w:color w:val="000000"/>
                <w:sz w:val="18"/>
                <w:szCs w:val="18"/>
                <w:shd w:val="clear" w:color="auto" w:fill="FFFFFF"/>
              </w:rPr>
              <w:lastRenderedPageBreak/>
              <w:t>елементом марковання,  відсутні</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3.26</w:t>
            </w:r>
          </w:p>
        </w:tc>
        <w:tc>
          <w:tcPr>
            <w:tcW w:w="2433" w:type="dxa"/>
            <w:gridSpan w:val="2"/>
          </w:tcPr>
          <w:p w:rsidR="00476357" w:rsidRPr="008C0A39" w:rsidRDefault="00476357" w:rsidP="00476357">
            <w:pPr>
              <w:pStyle w:val="rvps2"/>
              <w:shd w:val="clear" w:color="auto" w:fill="FFFFFF"/>
              <w:spacing w:before="0" w:beforeAutospacing="0" w:after="0" w:afterAutospacing="0"/>
              <w:jc w:val="both"/>
              <w:rPr>
                <w:sz w:val="18"/>
                <w:szCs w:val="18"/>
              </w:rPr>
            </w:pPr>
            <w:r w:rsidRPr="008C0A39">
              <w:rPr>
                <w:sz w:val="18"/>
                <w:szCs w:val="18"/>
              </w:rPr>
              <w:t>перевізник небезпечних вантажів зобов’язаний переконатися, що марковання, нанесені на транспортному засобі (вагоні, цистерні, контейнері, контейнері-цистерні тощо), відповідають цим Правилам</w:t>
            </w:r>
          </w:p>
        </w:tc>
        <w:tc>
          <w:tcPr>
            <w:tcW w:w="1443" w:type="dxa"/>
            <w:gridSpan w:val="2"/>
            <w:tcBorders>
              <w:top w:val="single" w:sz="4" w:space="0" w:color="auto"/>
              <w:left w:val="single" w:sz="4" w:space="0" w:color="auto"/>
              <w:bottom w:val="single" w:sz="4" w:space="0" w:color="auto"/>
              <w:right w:val="single" w:sz="4" w:space="0" w:color="auto"/>
            </w:tcBorders>
          </w:tcPr>
          <w:p w:rsidR="00476357" w:rsidRPr="008C0A39" w:rsidRDefault="00802883"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r w:rsidR="00476357" w:rsidRPr="008C0A39">
              <w:rPr>
                <w:rFonts w:ascii="Times New Roman" w:hAnsi="Times New Roman" w:cs="Times New Roman"/>
                <w:sz w:val="18"/>
                <w:szCs w:val="18"/>
              </w:rPr>
              <w:t xml:space="preserve"> підпункту 1.11.3</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476357" w:rsidRPr="008C0A39" w:rsidRDefault="00476357" w:rsidP="00360D3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1 </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476357" w:rsidP="0047635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476357" w:rsidP="00476357">
            <w:pPr>
              <w:pStyle w:val="rvps2"/>
              <w:shd w:val="clear" w:color="auto" w:fill="FFFFFF"/>
              <w:spacing w:before="0" w:beforeAutospacing="0" w:after="0" w:afterAutospacing="0"/>
              <w:jc w:val="both"/>
              <w:rPr>
                <w:color w:val="000000"/>
                <w:sz w:val="18"/>
                <w:szCs w:val="18"/>
                <w:shd w:val="clear" w:color="auto" w:fill="FFFFFF"/>
              </w:rPr>
            </w:pPr>
            <w:r w:rsidRPr="008C0A39">
              <w:rPr>
                <w:color w:val="000000"/>
                <w:sz w:val="18"/>
                <w:szCs w:val="18"/>
                <w:shd w:val="clear" w:color="auto" w:fill="FFFFFF"/>
              </w:rPr>
              <w:t>на неочищені, недегазовані або незнезаражені порожні вагони-цистерни, вагони зі знімними цистернами, вагони-батареї, багатоелементні газові контейнери, контейнери-цистерни і переносні цистерни, а також неочищені або незнезаражені порожні вагони і контейнери, у яких перевозилися небезпечні вантажі навалом/насипом,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476357" w:rsidRPr="008C0A39" w:rsidTr="008C0A39">
        <w:trPr>
          <w:trHeight w:val="291"/>
        </w:trPr>
        <w:tc>
          <w:tcPr>
            <w:tcW w:w="646" w:type="dxa"/>
            <w:shd w:val="clear" w:color="auto" w:fill="auto"/>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3.26</w:t>
            </w:r>
          </w:p>
        </w:tc>
        <w:tc>
          <w:tcPr>
            <w:tcW w:w="2433" w:type="dxa"/>
            <w:gridSpan w:val="2"/>
          </w:tcPr>
          <w:p w:rsidR="00476357" w:rsidRPr="008C0A39" w:rsidRDefault="00360D36" w:rsidP="00476357">
            <w:pPr>
              <w:pStyle w:val="rvps2"/>
              <w:shd w:val="clear" w:color="auto" w:fill="FFFFFF"/>
              <w:spacing w:before="0" w:beforeAutospacing="0" w:after="0" w:afterAutospacing="0"/>
              <w:jc w:val="both"/>
              <w:rPr>
                <w:sz w:val="18"/>
                <w:szCs w:val="18"/>
              </w:rPr>
            </w:pPr>
            <w:r w:rsidRPr="008C0A39">
              <w:rPr>
                <w:sz w:val="18"/>
                <w:szCs w:val="18"/>
              </w:rPr>
              <w:t xml:space="preserve">на неочищені, недегазовані або незнезаражені порожні вагони-цистерни, вагони зі знімними цистернами, вагони-батареї, БЕГК, контейнери-цистерни і переносні цистерни, а також неочищені або незнезаражені порожні вагони і контейнери, у яких перевозилися небезпечні вантажі навалом/насипом, повинні бути нанесені такі знаки-табло та інформаційні </w:t>
            </w:r>
            <w:r w:rsidRPr="008C0A39">
              <w:rPr>
                <w:sz w:val="18"/>
                <w:szCs w:val="18"/>
              </w:rPr>
              <w:lastRenderedPageBreak/>
              <w:t>таблички з номером ООН і ідентифікаційним номером небезпеки, як і для вантажу, що перевозився раніше</w:t>
            </w:r>
          </w:p>
        </w:tc>
        <w:tc>
          <w:tcPr>
            <w:tcW w:w="1443" w:type="dxa"/>
            <w:gridSpan w:val="2"/>
            <w:tcBorders>
              <w:top w:val="single" w:sz="4" w:space="0" w:color="auto"/>
              <w:left w:val="single" w:sz="4" w:space="0" w:color="auto"/>
              <w:bottom w:val="single" w:sz="4" w:space="0" w:color="auto"/>
              <w:right w:val="single" w:sz="4" w:space="0" w:color="auto"/>
            </w:tcBorders>
          </w:tcPr>
          <w:p w:rsidR="00360D36" w:rsidRPr="008C0A39" w:rsidRDefault="00360D36" w:rsidP="00360D3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 xml:space="preserve">підпункт 5.4.11 </w:t>
            </w:r>
          </w:p>
          <w:p w:rsidR="00360D36" w:rsidRPr="008C0A39" w:rsidRDefault="00360D36" w:rsidP="00360D3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пункту 5.4 </w:t>
            </w:r>
          </w:p>
          <w:p w:rsidR="00360D36" w:rsidRPr="008C0A39" w:rsidRDefault="00360D36" w:rsidP="00360D3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360D36" w:rsidRPr="008C0A39" w:rsidRDefault="00360D36" w:rsidP="00360D3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476357" w:rsidRPr="008C0A39" w:rsidRDefault="00360D36" w:rsidP="00360D36">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76357" w:rsidRPr="008C0A39" w:rsidRDefault="00476357" w:rsidP="00476357">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76357" w:rsidRPr="008C0A39" w:rsidRDefault="00476357" w:rsidP="00476357">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76357" w:rsidRPr="008C0A39" w:rsidRDefault="00476357" w:rsidP="00476357">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476357" w:rsidRPr="008C0A39" w:rsidRDefault="00476357" w:rsidP="00476357">
            <w:pPr>
              <w:pStyle w:val="rvps2"/>
              <w:shd w:val="clear" w:color="auto" w:fill="FFFFFF"/>
              <w:spacing w:before="0" w:beforeAutospacing="0" w:after="0" w:afterAutospacing="0"/>
              <w:jc w:val="both"/>
              <w:rPr>
                <w:color w:val="000000"/>
                <w:sz w:val="18"/>
                <w:szCs w:val="18"/>
                <w:shd w:val="clear" w:color="auto" w:fill="FFFFFF"/>
              </w:rPr>
            </w:pPr>
            <w:r w:rsidRPr="008C0A39">
              <w:rPr>
                <w:color w:val="000000"/>
                <w:sz w:val="18"/>
                <w:szCs w:val="18"/>
                <w:shd w:val="clear" w:color="auto" w:fill="FFFFFF"/>
              </w:rPr>
              <w:t xml:space="preserve">на неочищені, недегазовані або незнезаражені порожні вагони-цистерни, вагони зі знімними цистернами, вагони-батареї, багатоелементні газові контейнери, контейнери-цистерни і переносні цистерни, а також неочищені або незнезаражені порожні вагони і контейнери, у яких перевозилися </w:t>
            </w:r>
            <w:r w:rsidRPr="008C0A39">
              <w:rPr>
                <w:color w:val="000000"/>
                <w:sz w:val="18"/>
                <w:szCs w:val="18"/>
                <w:shd w:val="clear" w:color="auto" w:fill="FFFFFF"/>
              </w:rPr>
              <w:lastRenderedPageBreak/>
              <w:t>небезпечні вантажі навалом/насипом,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391" w:type="dxa"/>
          </w:tcPr>
          <w:p w:rsidR="00476357" w:rsidRPr="008C0A39" w:rsidRDefault="00476357" w:rsidP="00476357">
            <w:pPr>
              <w:spacing w:after="0" w:line="240" w:lineRule="auto"/>
              <w:jc w:val="center"/>
              <w:rPr>
                <w:rFonts w:ascii="Times New Roman" w:hAnsi="Times New Roman"/>
                <w:b/>
                <w:sz w:val="24"/>
                <w:szCs w:val="24"/>
              </w:rPr>
            </w:pPr>
          </w:p>
        </w:tc>
      </w:tr>
      <w:tr w:rsidR="00262A54" w:rsidRPr="008C0A39" w:rsidTr="008C0A39">
        <w:trPr>
          <w:trHeight w:val="291"/>
        </w:trPr>
        <w:tc>
          <w:tcPr>
            <w:tcW w:w="646" w:type="dxa"/>
            <w:shd w:val="clear" w:color="auto" w:fill="auto"/>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3.27</w:t>
            </w:r>
          </w:p>
        </w:tc>
        <w:tc>
          <w:tcPr>
            <w:tcW w:w="2433" w:type="dxa"/>
            <w:gridSpan w:val="2"/>
          </w:tcPr>
          <w:p w:rsidR="00262A54" w:rsidRPr="008C0A39" w:rsidRDefault="00262A54" w:rsidP="00262A54">
            <w:pPr>
              <w:pStyle w:val="rvps2"/>
              <w:shd w:val="clear" w:color="auto" w:fill="FFFFFF"/>
              <w:spacing w:before="0" w:beforeAutospacing="0" w:after="0" w:afterAutospacing="0"/>
              <w:jc w:val="both"/>
              <w:rPr>
                <w:sz w:val="18"/>
                <w:szCs w:val="18"/>
              </w:rPr>
            </w:pPr>
            <w:r w:rsidRPr="008C0A39">
              <w:rPr>
                <w:sz w:val="18"/>
                <w:szCs w:val="18"/>
              </w:rPr>
              <w:t>небезпечні вантажі пред'являються до перевезення у місцях незагального користування. Виняток становлять контейнерні відправки, які можуть прийматися у місцях як незагального, так і загального користування</w:t>
            </w:r>
          </w:p>
        </w:tc>
        <w:tc>
          <w:tcPr>
            <w:tcW w:w="1443" w:type="dxa"/>
            <w:gridSpan w:val="2"/>
            <w:tcBorders>
              <w:top w:val="single" w:sz="4" w:space="0" w:color="auto"/>
              <w:left w:val="single" w:sz="4" w:space="0" w:color="auto"/>
              <w:bottom w:val="single" w:sz="4" w:space="0" w:color="auto"/>
              <w:right w:val="single" w:sz="4" w:space="0" w:color="auto"/>
            </w:tcBorders>
          </w:tcPr>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 7.2.1 </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7.2</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7 </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262A54" w:rsidRPr="008C0A39" w:rsidRDefault="00262A54" w:rsidP="00262A5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262A54" w:rsidRPr="008C0A39" w:rsidRDefault="00262A54" w:rsidP="00262A54">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 xml:space="preserve">перевізник приймає до перевезення небезпечні вантажі (небезпечні відходи) на місцях незагального користування, за винятком контейнерних відправок   </w:t>
            </w:r>
          </w:p>
        </w:tc>
        <w:tc>
          <w:tcPr>
            <w:tcW w:w="391" w:type="dxa"/>
          </w:tcPr>
          <w:p w:rsidR="00262A54" w:rsidRPr="008C0A39" w:rsidRDefault="00262A54" w:rsidP="00262A54">
            <w:pPr>
              <w:spacing w:after="0" w:line="240" w:lineRule="auto"/>
              <w:jc w:val="center"/>
              <w:rPr>
                <w:rFonts w:ascii="Times New Roman" w:hAnsi="Times New Roman"/>
                <w:b/>
                <w:sz w:val="24"/>
                <w:szCs w:val="24"/>
              </w:rPr>
            </w:pPr>
          </w:p>
        </w:tc>
      </w:tr>
      <w:tr w:rsidR="00262A54" w:rsidRPr="008C0A39" w:rsidTr="008C0A39">
        <w:trPr>
          <w:trHeight w:val="291"/>
        </w:trPr>
        <w:tc>
          <w:tcPr>
            <w:tcW w:w="646" w:type="dxa"/>
            <w:shd w:val="clear" w:color="auto" w:fill="auto"/>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3.28</w:t>
            </w:r>
          </w:p>
        </w:tc>
        <w:tc>
          <w:tcPr>
            <w:tcW w:w="2433" w:type="dxa"/>
            <w:gridSpan w:val="2"/>
          </w:tcPr>
          <w:p w:rsidR="00262A54" w:rsidRPr="008C0A39" w:rsidRDefault="000E6260" w:rsidP="00262A54">
            <w:pPr>
              <w:pStyle w:val="rvps2"/>
              <w:shd w:val="clear" w:color="auto" w:fill="FFFFFF"/>
              <w:spacing w:before="0" w:beforeAutospacing="0" w:after="0" w:afterAutospacing="0"/>
              <w:jc w:val="both"/>
              <w:rPr>
                <w:sz w:val="18"/>
                <w:szCs w:val="18"/>
              </w:rPr>
            </w:pPr>
            <w:r w:rsidRPr="008C0A39">
              <w:rPr>
                <w:sz w:val="18"/>
                <w:szCs w:val="18"/>
              </w:rPr>
              <w:t>вагони, що прибули з небезпечними вантажами, повинні прийматися одержувачами і портами на свої під'їзні колії</w:t>
            </w:r>
          </w:p>
        </w:tc>
        <w:tc>
          <w:tcPr>
            <w:tcW w:w="1443" w:type="dxa"/>
            <w:gridSpan w:val="2"/>
            <w:tcBorders>
              <w:top w:val="single" w:sz="4" w:space="0" w:color="auto"/>
              <w:left w:val="single" w:sz="4" w:space="0" w:color="auto"/>
              <w:bottom w:val="single" w:sz="4" w:space="0" w:color="auto"/>
              <w:right w:val="single" w:sz="4" w:space="0" w:color="auto"/>
            </w:tcBorders>
          </w:tcPr>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 перший підпункту 7.2.3 </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7.2</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7 </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262A54" w:rsidRPr="008C0A39" w:rsidRDefault="00262A54" w:rsidP="00262A5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262A54" w:rsidRPr="008C0A39" w:rsidRDefault="00262A54" w:rsidP="00262A54">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 xml:space="preserve">перевізник видає вагони з небезпечними вантажами (небезпечними відходами) на місцях незагального користування, за винятком контейнерних відправок   </w:t>
            </w:r>
          </w:p>
        </w:tc>
        <w:tc>
          <w:tcPr>
            <w:tcW w:w="391" w:type="dxa"/>
          </w:tcPr>
          <w:p w:rsidR="00262A54" w:rsidRPr="008C0A39" w:rsidRDefault="00262A54" w:rsidP="00262A54">
            <w:pPr>
              <w:spacing w:after="0" w:line="240" w:lineRule="auto"/>
              <w:jc w:val="center"/>
              <w:rPr>
                <w:rFonts w:ascii="Times New Roman" w:hAnsi="Times New Roman"/>
                <w:b/>
                <w:sz w:val="24"/>
                <w:szCs w:val="24"/>
              </w:rPr>
            </w:pPr>
          </w:p>
        </w:tc>
      </w:tr>
      <w:tr w:rsidR="00262A54" w:rsidRPr="008C0A39" w:rsidTr="008C0A39">
        <w:trPr>
          <w:trHeight w:val="291"/>
        </w:trPr>
        <w:tc>
          <w:tcPr>
            <w:tcW w:w="646" w:type="dxa"/>
            <w:shd w:val="clear" w:color="auto" w:fill="auto"/>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3.29</w:t>
            </w:r>
          </w:p>
        </w:tc>
        <w:tc>
          <w:tcPr>
            <w:tcW w:w="2433" w:type="dxa"/>
            <w:gridSpan w:val="2"/>
          </w:tcPr>
          <w:p w:rsidR="00262A54" w:rsidRPr="008C0A39" w:rsidRDefault="000E6260" w:rsidP="00262A54">
            <w:pPr>
              <w:pStyle w:val="rvps2"/>
              <w:shd w:val="clear" w:color="auto" w:fill="FFFFFF"/>
              <w:spacing w:before="0" w:beforeAutospacing="0" w:after="0" w:afterAutospacing="0"/>
              <w:jc w:val="both"/>
              <w:rPr>
                <w:sz w:val="18"/>
                <w:szCs w:val="18"/>
              </w:rPr>
            </w:pPr>
            <w:r w:rsidRPr="008C0A39">
              <w:rPr>
                <w:sz w:val="18"/>
                <w:szCs w:val="18"/>
              </w:rPr>
              <w:t>приймання і видача небезпечних вантажів у місцях загального користування провадиться, як правило, за прямим варіантом "автомобіль-вагон", "вагон-автомобіль" під безпосереднім контролем працівників станції, відправників ( одержувачів)</w:t>
            </w:r>
          </w:p>
        </w:tc>
        <w:tc>
          <w:tcPr>
            <w:tcW w:w="1443" w:type="dxa"/>
            <w:gridSpan w:val="2"/>
            <w:tcBorders>
              <w:top w:val="single" w:sz="4" w:space="0" w:color="auto"/>
              <w:left w:val="single" w:sz="4" w:space="0" w:color="auto"/>
              <w:bottom w:val="single" w:sz="4" w:space="0" w:color="auto"/>
              <w:right w:val="single" w:sz="4" w:space="0" w:color="auto"/>
            </w:tcBorders>
          </w:tcPr>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 7.2.2 </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7.2</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7 </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262A54" w:rsidRPr="008C0A39" w:rsidRDefault="00262A54" w:rsidP="00262A5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262A54" w:rsidRPr="008C0A39" w:rsidRDefault="00262A54" w:rsidP="00262A54">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 xml:space="preserve">приймання і видача  небезпечних вантажів (небезпечних відходів) у місцях загального користування за прямим варіантом «автомобіль-вагон», «вагон-автомобіль» провадиться під безпосереднім контролем працівників станції (перевізника) </w:t>
            </w:r>
          </w:p>
        </w:tc>
        <w:tc>
          <w:tcPr>
            <w:tcW w:w="391" w:type="dxa"/>
          </w:tcPr>
          <w:p w:rsidR="00262A54" w:rsidRPr="008C0A39" w:rsidRDefault="00262A54" w:rsidP="00262A54">
            <w:pPr>
              <w:spacing w:after="0" w:line="240" w:lineRule="auto"/>
              <w:jc w:val="center"/>
              <w:rPr>
                <w:rFonts w:ascii="Times New Roman" w:hAnsi="Times New Roman"/>
                <w:b/>
                <w:sz w:val="24"/>
                <w:szCs w:val="24"/>
              </w:rPr>
            </w:pPr>
          </w:p>
        </w:tc>
      </w:tr>
      <w:tr w:rsidR="00262A54" w:rsidRPr="008C0A39" w:rsidTr="008C0A39">
        <w:trPr>
          <w:trHeight w:val="291"/>
        </w:trPr>
        <w:tc>
          <w:tcPr>
            <w:tcW w:w="646" w:type="dxa"/>
            <w:shd w:val="clear" w:color="auto" w:fill="auto"/>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3.30</w:t>
            </w:r>
          </w:p>
        </w:tc>
        <w:tc>
          <w:tcPr>
            <w:tcW w:w="2433" w:type="dxa"/>
            <w:gridSpan w:val="2"/>
          </w:tcPr>
          <w:p w:rsidR="00262A54" w:rsidRPr="008C0A39" w:rsidRDefault="000008C0" w:rsidP="00262A54">
            <w:pPr>
              <w:pStyle w:val="rvps2"/>
              <w:shd w:val="clear" w:color="auto" w:fill="FFFFFF"/>
              <w:spacing w:before="0" w:beforeAutospacing="0" w:after="0" w:afterAutospacing="0"/>
              <w:jc w:val="both"/>
              <w:rPr>
                <w:sz w:val="18"/>
                <w:szCs w:val="18"/>
              </w:rPr>
            </w:pPr>
            <w:r w:rsidRPr="008C0A39">
              <w:rPr>
                <w:sz w:val="18"/>
                <w:szCs w:val="18"/>
              </w:rPr>
              <w:t xml:space="preserve">технічний огляд і визначення придатності ходових частин, колісних пар, буксового вузла, рами </w:t>
            </w:r>
            <w:r w:rsidRPr="008C0A39">
              <w:rPr>
                <w:sz w:val="18"/>
                <w:szCs w:val="18"/>
              </w:rPr>
              <w:lastRenderedPageBreak/>
              <w:t>вагона, гальмівних і ударно-тягових пристроїв залізничних транспортних засобів проводяться працівниками вагонного господарства</w:t>
            </w:r>
          </w:p>
        </w:tc>
        <w:tc>
          <w:tcPr>
            <w:tcW w:w="1443" w:type="dxa"/>
            <w:gridSpan w:val="2"/>
            <w:tcBorders>
              <w:top w:val="single" w:sz="4" w:space="0" w:color="auto"/>
              <w:left w:val="single" w:sz="4" w:space="0" w:color="auto"/>
              <w:bottom w:val="single" w:sz="4" w:space="0" w:color="auto"/>
              <w:right w:val="single" w:sz="4" w:space="0" w:color="auto"/>
            </w:tcBorders>
          </w:tcPr>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абзац четвертий пункту 6.2</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6 </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262A54" w:rsidRPr="008C0A39" w:rsidRDefault="00262A54" w:rsidP="00262A54">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262A54" w:rsidRPr="008C0A39" w:rsidRDefault="00262A54" w:rsidP="00262A5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w:t>
            </w:r>
            <w:r w:rsidRPr="008C0A39">
              <w:rPr>
                <w:rFonts w:ascii="Times New Roman" w:hAnsi="Times New Roman" w:cs="Times New Roman"/>
                <w:sz w:val="18"/>
                <w:szCs w:val="18"/>
              </w:rPr>
              <w:lastRenderedPageBreak/>
              <w:t xml:space="preserve">небезпечних вантажів   </w:t>
            </w:r>
          </w:p>
        </w:tc>
        <w:tc>
          <w:tcPr>
            <w:tcW w:w="1417" w:type="dxa"/>
          </w:tcPr>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262A54" w:rsidRPr="008C0A39" w:rsidRDefault="00262A54" w:rsidP="00262A5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262A54" w:rsidRPr="008C0A39" w:rsidRDefault="00262A54" w:rsidP="00262A5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262A54" w:rsidRPr="008C0A39" w:rsidRDefault="00262A54" w:rsidP="00262A54">
            <w:pPr>
              <w:spacing w:after="0" w:line="240" w:lineRule="auto"/>
              <w:jc w:val="both"/>
              <w:rPr>
                <w:rFonts w:ascii="Times New Roman" w:hAnsi="Times New Roman" w:cs="Times New Roman"/>
                <w:sz w:val="18"/>
                <w:szCs w:val="18"/>
              </w:rPr>
            </w:pPr>
            <w:r w:rsidRPr="008C0A39">
              <w:rPr>
                <w:rFonts w:ascii="Times New Roman" w:hAnsi="Times New Roman" w:cs="Times New Roman"/>
                <w:color w:val="000000"/>
                <w:sz w:val="18"/>
                <w:szCs w:val="18"/>
                <w:shd w:val="clear" w:color="auto" w:fill="FFFFFF"/>
              </w:rPr>
              <w:t xml:space="preserve">придатність ходових частин, колісних пар, буксового вузла, рами вагона, гальмівних і </w:t>
            </w:r>
            <w:r w:rsidRPr="008C0A39">
              <w:rPr>
                <w:rFonts w:ascii="Times New Roman" w:hAnsi="Times New Roman" w:cs="Times New Roman"/>
                <w:color w:val="000000"/>
                <w:sz w:val="18"/>
                <w:szCs w:val="18"/>
                <w:shd w:val="clear" w:color="auto" w:fill="FFFFFF"/>
              </w:rPr>
              <w:lastRenderedPageBreak/>
              <w:t>ударно-тягових пристроїв залізничних транспортних засобів працівниками вагонного господарства перевізника, визначена</w:t>
            </w:r>
          </w:p>
        </w:tc>
        <w:tc>
          <w:tcPr>
            <w:tcW w:w="391" w:type="dxa"/>
          </w:tcPr>
          <w:p w:rsidR="00262A54" w:rsidRPr="008C0A39" w:rsidRDefault="00262A54" w:rsidP="00262A54">
            <w:pPr>
              <w:spacing w:after="0" w:line="240" w:lineRule="auto"/>
              <w:jc w:val="center"/>
              <w:rPr>
                <w:rFonts w:ascii="Times New Roman" w:hAnsi="Times New Roman"/>
                <w:b/>
                <w:sz w:val="24"/>
                <w:szCs w:val="24"/>
              </w:rPr>
            </w:pPr>
          </w:p>
        </w:tc>
      </w:tr>
      <w:tr w:rsidR="00262A54" w:rsidRPr="008C0A39" w:rsidTr="008C0A39">
        <w:trPr>
          <w:trHeight w:val="291"/>
        </w:trPr>
        <w:tc>
          <w:tcPr>
            <w:tcW w:w="646" w:type="dxa"/>
            <w:shd w:val="clear" w:color="auto" w:fill="auto"/>
          </w:tcPr>
          <w:p w:rsidR="00262A54" w:rsidRPr="008C0A39" w:rsidRDefault="00262A54" w:rsidP="00262A54">
            <w:pPr>
              <w:spacing w:after="0" w:line="240" w:lineRule="auto"/>
              <w:ind w:left="-57" w:right="-57"/>
              <w:jc w:val="center"/>
              <w:rPr>
                <w:rFonts w:ascii="Times New Roman" w:hAnsi="Times New Roman" w:cs="Times New Roman"/>
                <w:b/>
                <w:sz w:val="18"/>
                <w:szCs w:val="18"/>
              </w:rPr>
            </w:pPr>
            <w:r w:rsidRPr="008C0A39">
              <w:rPr>
                <w:rFonts w:ascii="Times New Roman" w:hAnsi="Times New Roman" w:cs="Times New Roman"/>
                <w:b/>
                <w:sz w:val="18"/>
                <w:szCs w:val="18"/>
              </w:rPr>
              <w:lastRenderedPageBreak/>
              <w:t>4</w:t>
            </w:r>
          </w:p>
        </w:tc>
        <w:tc>
          <w:tcPr>
            <w:tcW w:w="14204" w:type="dxa"/>
            <w:gridSpan w:val="16"/>
          </w:tcPr>
          <w:p w:rsidR="00262A54" w:rsidRPr="008C0A39" w:rsidRDefault="00262A54" w:rsidP="00262A54">
            <w:pPr>
              <w:spacing w:after="0" w:line="240" w:lineRule="auto"/>
              <w:jc w:val="center"/>
              <w:rPr>
                <w:rFonts w:ascii="Times New Roman" w:hAnsi="Times New Roman" w:cs="Times New Roman"/>
                <w:b/>
                <w:sz w:val="18"/>
                <w:szCs w:val="18"/>
              </w:rPr>
            </w:pPr>
            <w:r w:rsidRPr="008C0A39">
              <w:rPr>
                <w:rFonts w:ascii="Times New Roman" w:hAnsi="Times New Roman" w:cs="Times New Roman"/>
                <w:b/>
                <w:sz w:val="18"/>
                <w:szCs w:val="18"/>
              </w:rPr>
              <w:t>обов’язки одержувача небезпечних вантажів (небезпечних відходів) у сфері перевезення небезпечних вантажів (небезпечних відходів) залізничним транспортом</w:t>
            </w:r>
          </w:p>
        </w:tc>
      </w:tr>
      <w:tr w:rsidR="005A2029" w:rsidRPr="008C0A39" w:rsidTr="008C0A39">
        <w:trPr>
          <w:trHeight w:val="291"/>
        </w:trPr>
        <w:tc>
          <w:tcPr>
            <w:tcW w:w="646" w:type="dxa"/>
            <w:shd w:val="clear" w:color="auto" w:fill="auto"/>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4.1</w:t>
            </w:r>
          </w:p>
        </w:tc>
        <w:tc>
          <w:tcPr>
            <w:tcW w:w="2433" w:type="dxa"/>
            <w:gridSpan w:val="2"/>
          </w:tcPr>
          <w:p w:rsidR="00E94CFC" w:rsidRPr="008C0A39" w:rsidRDefault="00E94CFC" w:rsidP="00E94CFC">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одержувач небезпечних вантажів зобов'язаний:</w:t>
            </w:r>
          </w:p>
          <w:p w:rsidR="005A2029" w:rsidRPr="008C0A39" w:rsidRDefault="00E94CFC" w:rsidP="00A32247">
            <w:pPr>
              <w:pStyle w:val="HTML"/>
              <w:jc w:val="both"/>
              <w:textAlignment w:val="baseline"/>
              <w:rPr>
                <w:rFonts w:ascii="Times New Roman" w:hAnsi="Times New Roman" w:cs="Times New Roman"/>
                <w:color w:val="000000"/>
                <w:sz w:val="18"/>
                <w:szCs w:val="18"/>
                <w:lang w:val="uk-UA"/>
              </w:rPr>
            </w:pPr>
            <w:bookmarkStart w:id="51" w:name="n93"/>
            <w:bookmarkEnd w:id="51"/>
            <w:r w:rsidRPr="008C0A39">
              <w:rPr>
                <w:rFonts w:ascii="Times New Roman" w:hAnsi="Times New Roman" w:cs="Times New Roman"/>
                <w:color w:val="000000"/>
                <w:sz w:val="18"/>
                <w:szCs w:val="18"/>
                <w:lang w:val="uk-UA"/>
              </w:rPr>
              <w:t>своєчасно прийняти небезпечний вантаж, що надійшов на його адресу, та документи на нього</w:t>
            </w:r>
          </w:p>
        </w:tc>
        <w:tc>
          <w:tcPr>
            <w:tcW w:w="1443" w:type="dxa"/>
            <w:gridSpan w:val="2"/>
            <w:tcBorders>
              <w:top w:val="single" w:sz="4" w:space="0" w:color="auto"/>
              <w:left w:val="single" w:sz="4" w:space="0" w:color="auto"/>
              <w:bottom w:val="single" w:sz="4" w:space="0" w:color="auto"/>
              <w:right w:val="single" w:sz="4" w:space="0" w:color="auto"/>
            </w:tcBorders>
          </w:tcPr>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 другий частини другої статті 9 </w:t>
            </w:r>
          </w:p>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Закону України </w:t>
            </w:r>
          </w:p>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1644-ІІІ</w:t>
            </w:r>
          </w:p>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 </w:t>
            </w:r>
          </w:p>
        </w:tc>
        <w:tc>
          <w:tcPr>
            <w:tcW w:w="1418" w:type="dxa"/>
          </w:tcPr>
          <w:p w:rsidR="005A2029" w:rsidRPr="008C0A39" w:rsidRDefault="005A2029" w:rsidP="005A2029">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5A2029" w:rsidRPr="008C0A39" w:rsidRDefault="005A2029" w:rsidP="005A2029">
            <w:pPr>
              <w:spacing w:after="0" w:line="240" w:lineRule="auto"/>
              <w:jc w:val="both"/>
              <w:rPr>
                <w:rFonts w:ascii="Times New Roman" w:hAnsi="Times New Roman" w:cs="Times New Roman"/>
                <w:sz w:val="18"/>
                <w:szCs w:val="18"/>
              </w:rPr>
            </w:pPr>
            <w:r w:rsidRPr="008C0A39">
              <w:rPr>
                <w:rFonts w:ascii="Times New Roman" w:hAnsi="Times New Roman" w:cs="Times New Roman"/>
                <w:color w:val="000000"/>
                <w:sz w:val="18"/>
                <w:szCs w:val="18"/>
              </w:rPr>
              <w:t xml:space="preserve">одержувач приймає небезпечні  вантажі (небезпечні відходи),  що надійшли на його адресу у вагонах, на свої під’їзні колії </w:t>
            </w:r>
          </w:p>
        </w:tc>
        <w:tc>
          <w:tcPr>
            <w:tcW w:w="391" w:type="dxa"/>
          </w:tcPr>
          <w:p w:rsidR="005A2029" w:rsidRPr="008C0A39" w:rsidRDefault="005A2029" w:rsidP="005A2029">
            <w:pPr>
              <w:spacing w:after="0" w:line="240" w:lineRule="auto"/>
              <w:jc w:val="center"/>
              <w:rPr>
                <w:rFonts w:ascii="Times New Roman" w:hAnsi="Times New Roman"/>
                <w:b/>
                <w:sz w:val="24"/>
                <w:szCs w:val="24"/>
              </w:rPr>
            </w:pPr>
          </w:p>
        </w:tc>
      </w:tr>
      <w:tr w:rsidR="005A2029" w:rsidRPr="008C0A39" w:rsidTr="008C0A39">
        <w:trPr>
          <w:trHeight w:val="291"/>
        </w:trPr>
        <w:tc>
          <w:tcPr>
            <w:tcW w:w="646" w:type="dxa"/>
            <w:shd w:val="clear" w:color="auto" w:fill="auto"/>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4.1</w:t>
            </w:r>
          </w:p>
        </w:tc>
        <w:tc>
          <w:tcPr>
            <w:tcW w:w="2433" w:type="dxa"/>
            <w:gridSpan w:val="2"/>
          </w:tcPr>
          <w:p w:rsidR="005A2029" w:rsidRPr="008C0A39" w:rsidRDefault="00E94CFC" w:rsidP="005A2029">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навантаження і розвантаження спеціалізованих та орендованих вагонів провадяться на під'їзних коліях</w:t>
            </w:r>
          </w:p>
        </w:tc>
        <w:tc>
          <w:tcPr>
            <w:tcW w:w="1443" w:type="dxa"/>
            <w:gridSpan w:val="2"/>
            <w:tcBorders>
              <w:top w:val="single" w:sz="4" w:space="0" w:color="auto"/>
              <w:left w:val="single" w:sz="4" w:space="0" w:color="auto"/>
              <w:bottom w:val="single" w:sz="4" w:space="0" w:color="auto"/>
              <w:right w:val="single" w:sz="4" w:space="0" w:color="auto"/>
            </w:tcBorders>
          </w:tcPr>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третій пункту 6.4</w:t>
            </w:r>
          </w:p>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6 </w:t>
            </w:r>
          </w:p>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5A2029" w:rsidRPr="008C0A39" w:rsidRDefault="005A2029" w:rsidP="005A2029">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5A2029" w:rsidRPr="008C0A39" w:rsidRDefault="005A2029" w:rsidP="005A2029">
            <w:pPr>
              <w:spacing w:after="0" w:line="240" w:lineRule="auto"/>
              <w:jc w:val="both"/>
              <w:rPr>
                <w:rFonts w:ascii="Times New Roman" w:hAnsi="Times New Roman" w:cs="Times New Roman"/>
                <w:color w:val="000000"/>
                <w:sz w:val="18"/>
                <w:szCs w:val="18"/>
              </w:rPr>
            </w:pPr>
            <w:r w:rsidRPr="008C0A39">
              <w:rPr>
                <w:rFonts w:ascii="Times New Roman" w:hAnsi="Times New Roman" w:cs="Times New Roman"/>
                <w:color w:val="000000"/>
                <w:sz w:val="18"/>
                <w:szCs w:val="18"/>
              </w:rPr>
              <w:t>одержувач приймає небезпечні  вантажі (небезпечні відходи),  що надійшли на його адресу у вагонах, на свої під’їзні колії</w:t>
            </w:r>
          </w:p>
        </w:tc>
        <w:tc>
          <w:tcPr>
            <w:tcW w:w="391" w:type="dxa"/>
          </w:tcPr>
          <w:p w:rsidR="005A2029" w:rsidRPr="008C0A39" w:rsidRDefault="005A2029" w:rsidP="005A2029">
            <w:pPr>
              <w:spacing w:after="0" w:line="240" w:lineRule="auto"/>
              <w:jc w:val="center"/>
              <w:rPr>
                <w:rFonts w:ascii="Times New Roman" w:hAnsi="Times New Roman"/>
                <w:b/>
                <w:sz w:val="24"/>
                <w:szCs w:val="24"/>
              </w:rPr>
            </w:pPr>
          </w:p>
        </w:tc>
      </w:tr>
      <w:tr w:rsidR="005A2029" w:rsidRPr="008C0A39" w:rsidTr="008C0A39">
        <w:trPr>
          <w:trHeight w:val="291"/>
        </w:trPr>
        <w:tc>
          <w:tcPr>
            <w:tcW w:w="646" w:type="dxa"/>
            <w:shd w:val="clear" w:color="auto" w:fill="auto"/>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4.1</w:t>
            </w:r>
          </w:p>
        </w:tc>
        <w:tc>
          <w:tcPr>
            <w:tcW w:w="2433" w:type="dxa"/>
            <w:gridSpan w:val="2"/>
          </w:tcPr>
          <w:p w:rsidR="005A2029" w:rsidRPr="008C0A39" w:rsidRDefault="00E94CFC" w:rsidP="005A2029">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вагони, що прибули з небезпечними вантажами, повинні прийматися одержувачами і портами на свої під'їзні колії</w:t>
            </w:r>
          </w:p>
        </w:tc>
        <w:tc>
          <w:tcPr>
            <w:tcW w:w="1443" w:type="dxa"/>
            <w:gridSpan w:val="2"/>
            <w:tcBorders>
              <w:top w:val="single" w:sz="4" w:space="0" w:color="auto"/>
              <w:left w:val="single" w:sz="4" w:space="0" w:color="auto"/>
              <w:bottom w:val="single" w:sz="4" w:space="0" w:color="auto"/>
              <w:right w:val="single" w:sz="4" w:space="0" w:color="auto"/>
            </w:tcBorders>
          </w:tcPr>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перший</w:t>
            </w:r>
          </w:p>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підпункту 7.2.3 </w:t>
            </w:r>
          </w:p>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7.2</w:t>
            </w:r>
          </w:p>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7 </w:t>
            </w:r>
          </w:p>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5A2029" w:rsidRPr="008C0A39" w:rsidRDefault="005A2029" w:rsidP="005A2029">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5A2029" w:rsidRPr="008C0A39" w:rsidRDefault="005A2029" w:rsidP="005A2029">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5A2029" w:rsidRPr="008C0A39" w:rsidRDefault="005A2029" w:rsidP="005A2029">
            <w:pPr>
              <w:spacing w:after="0" w:line="240" w:lineRule="auto"/>
              <w:jc w:val="both"/>
              <w:rPr>
                <w:rFonts w:ascii="Times New Roman" w:hAnsi="Times New Roman" w:cs="Times New Roman"/>
                <w:color w:val="000000"/>
                <w:sz w:val="18"/>
                <w:szCs w:val="18"/>
              </w:rPr>
            </w:pPr>
            <w:r w:rsidRPr="008C0A39">
              <w:rPr>
                <w:rFonts w:ascii="Times New Roman" w:hAnsi="Times New Roman" w:cs="Times New Roman"/>
                <w:color w:val="000000"/>
                <w:sz w:val="18"/>
                <w:szCs w:val="18"/>
              </w:rPr>
              <w:t>одержувач приймає небезпечні  вантажі (небезпечні відходи),  що надійшли на його адресу у вагонах, на свої під’їзні колії</w:t>
            </w:r>
          </w:p>
        </w:tc>
        <w:tc>
          <w:tcPr>
            <w:tcW w:w="391" w:type="dxa"/>
          </w:tcPr>
          <w:p w:rsidR="005A2029" w:rsidRPr="008C0A39" w:rsidRDefault="005A2029" w:rsidP="005A2029">
            <w:pPr>
              <w:spacing w:after="0" w:line="240" w:lineRule="auto"/>
              <w:jc w:val="center"/>
              <w:rPr>
                <w:rFonts w:ascii="Times New Roman" w:hAnsi="Times New Roman"/>
                <w:b/>
                <w:sz w:val="24"/>
                <w:szCs w:val="24"/>
              </w:rPr>
            </w:pPr>
          </w:p>
        </w:tc>
      </w:tr>
      <w:tr w:rsidR="005A2029" w:rsidRPr="008C0A39" w:rsidTr="008C0A39">
        <w:trPr>
          <w:trHeight w:val="291"/>
        </w:trPr>
        <w:tc>
          <w:tcPr>
            <w:tcW w:w="646" w:type="dxa"/>
            <w:shd w:val="clear" w:color="auto" w:fill="auto"/>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4.2</w:t>
            </w:r>
          </w:p>
        </w:tc>
        <w:tc>
          <w:tcPr>
            <w:tcW w:w="2433" w:type="dxa"/>
            <w:gridSpan w:val="2"/>
          </w:tcPr>
          <w:p w:rsidR="005E4C08" w:rsidRPr="008C0A39" w:rsidRDefault="005E4C08" w:rsidP="005E4C08">
            <w:pPr>
              <w:pStyle w:val="HTML"/>
              <w:shd w:val="clear" w:color="auto" w:fill="FFFFFF"/>
              <w:jc w:val="both"/>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одержувач небезпечних вантажів зобов'язаний:</w:t>
            </w:r>
          </w:p>
          <w:p w:rsidR="005E4C08" w:rsidRPr="008C0A39" w:rsidRDefault="005E4C08" w:rsidP="005E4C08">
            <w:pPr>
              <w:pStyle w:val="HTML"/>
              <w:shd w:val="clear" w:color="auto" w:fill="FFFFFF"/>
              <w:jc w:val="both"/>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своєчасно прийняти небезпечний вантаж, що надійшов на його адресу, та документи на нього</w:t>
            </w:r>
          </w:p>
          <w:p w:rsidR="005A2029" w:rsidRPr="008C0A39" w:rsidRDefault="005A2029" w:rsidP="005A2029">
            <w:pPr>
              <w:pStyle w:val="HTML"/>
              <w:shd w:val="clear" w:color="auto" w:fill="FFFFFF"/>
              <w:jc w:val="both"/>
              <w:textAlignment w:val="baseline"/>
              <w:rPr>
                <w:rFonts w:ascii="Times New Roman" w:hAnsi="Times New Roman" w:cs="Times New Roman"/>
                <w:color w:val="000000"/>
                <w:sz w:val="18"/>
                <w:szCs w:val="18"/>
                <w:lang w:val="uk-UA"/>
              </w:rPr>
            </w:pPr>
          </w:p>
        </w:tc>
        <w:tc>
          <w:tcPr>
            <w:tcW w:w="1443" w:type="dxa"/>
            <w:gridSpan w:val="2"/>
          </w:tcPr>
          <w:p w:rsidR="005E4C08" w:rsidRPr="008C0A39" w:rsidRDefault="005E4C08" w:rsidP="005E4C08">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абзац другий частини другої статті 9 </w:t>
            </w:r>
          </w:p>
          <w:p w:rsidR="005E4C08" w:rsidRPr="008C0A39" w:rsidRDefault="005E4C08" w:rsidP="005E4C08">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Закону України </w:t>
            </w:r>
          </w:p>
          <w:p w:rsidR="005E4C08" w:rsidRPr="008C0A39" w:rsidRDefault="005E4C08" w:rsidP="005E4C08">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1644-ІІІ</w:t>
            </w:r>
          </w:p>
          <w:p w:rsidR="005A2029" w:rsidRPr="008C0A39" w:rsidRDefault="005A2029" w:rsidP="005E4C08">
            <w:pPr>
              <w:spacing w:after="0" w:line="240" w:lineRule="auto"/>
              <w:rPr>
                <w:rFonts w:ascii="Times New Roman" w:hAnsi="Times New Roman" w:cs="Times New Roman"/>
                <w:sz w:val="18"/>
                <w:szCs w:val="18"/>
              </w:rPr>
            </w:pPr>
          </w:p>
        </w:tc>
        <w:tc>
          <w:tcPr>
            <w:tcW w:w="1418" w:type="dxa"/>
          </w:tcPr>
          <w:p w:rsidR="005A2029" w:rsidRPr="008C0A39" w:rsidRDefault="005A2029" w:rsidP="005A2029">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5A2029" w:rsidRPr="008C0A39" w:rsidRDefault="005A2029" w:rsidP="005A2029">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5A2029" w:rsidRPr="008C0A39" w:rsidRDefault="005A2029" w:rsidP="005A2029">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5A2029" w:rsidRPr="008C0A39" w:rsidRDefault="005E4C08" w:rsidP="005A2029">
            <w:pPr>
              <w:spacing w:after="0" w:line="240" w:lineRule="auto"/>
              <w:jc w:val="both"/>
              <w:rPr>
                <w:rFonts w:ascii="Times New Roman" w:hAnsi="Times New Roman" w:cs="Times New Roman"/>
                <w:sz w:val="18"/>
                <w:szCs w:val="18"/>
              </w:rPr>
            </w:pPr>
            <w:r w:rsidRPr="008C0A39">
              <w:rPr>
                <w:rFonts w:ascii="Times New Roman" w:hAnsi="Times New Roman" w:cs="Times New Roman"/>
                <w:color w:val="000000"/>
                <w:sz w:val="18"/>
                <w:szCs w:val="18"/>
              </w:rPr>
              <w:t xml:space="preserve">одержувач вивозить контейнери з небезпечними  вантажами (небезпечними відходами),  що надійшли на його адресу, протягом 24 годин з моменту отримання повідомлень про прибуття вантажів </w:t>
            </w:r>
          </w:p>
        </w:tc>
        <w:tc>
          <w:tcPr>
            <w:tcW w:w="391" w:type="dxa"/>
          </w:tcPr>
          <w:p w:rsidR="005A2029" w:rsidRPr="008C0A39" w:rsidRDefault="005A2029" w:rsidP="005A2029">
            <w:pPr>
              <w:spacing w:after="0" w:line="240" w:lineRule="auto"/>
              <w:jc w:val="center"/>
              <w:rPr>
                <w:rFonts w:ascii="Times New Roman" w:hAnsi="Times New Roman"/>
                <w:b/>
                <w:sz w:val="24"/>
                <w:szCs w:val="24"/>
              </w:rPr>
            </w:pPr>
          </w:p>
        </w:tc>
      </w:tr>
      <w:tr w:rsidR="004F5314" w:rsidRPr="008C0A39" w:rsidTr="008C0A39">
        <w:trPr>
          <w:trHeight w:val="291"/>
        </w:trPr>
        <w:tc>
          <w:tcPr>
            <w:tcW w:w="646" w:type="dxa"/>
            <w:shd w:val="clear" w:color="auto" w:fill="auto"/>
          </w:tcPr>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4.2</w:t>
            </w:r>
          </w:p>
        </w:tc>
        <w:tc>
          <w:tcPr>
            <w:tcW w:w="2433" w:type="dxa"/>
            <w:gridSpan w:val="2"/>
          </w:tcPr>
          <w:p w:rsidR="004F5314" w:rsidRPr="008C0A39" w:rsidRDefault="004F5314" w:rsidP="004F5314">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контейнери з небезпечними вантажами повинні вивозитися зі станції протягом 24 годин з моменту отримання одержувачами повідомлень про прибуття вантажів</w:t>
            </w:r>
          </w:p>
        </w:tc>
        <w:tc>
          <w:tcPr>
            <w:tcW w:w="1443" w:type="dxa"/>
            <w:gridSpan w:val="2"/>
          </w:tcPr>
          <w:p w:rsidR="004F5314" w:rsidRPr="008C0A39" w:rsidRDefault="004F5314" w:rsidP="004F531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абзац другий</w:t>
            </w:r>
          </w:p>
          <w:p w:rsidR="004F5314" w:rsidRPr="008C0A39" w:rsidRDefault="004F5314" w:rsidP="004F531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підпункту 7.2.3 </w:t>
            </w:r>
          </w:p>
          <w:p w:rsidR="004F5314" w:rsidRPr="008C0A39" w:rsidRDefault="004F5314" w:rsidP="004F531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пункту 7.2 глави 7 </w:t>
            </w:r>
          </w:p>
          <w:p w:rsidR="004F5314" w:rsidRPr="008C0A39" w:rsidRDefault="004F5314" w:rsidP="004F531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4F5314" w:rsidRPr="008C0A39" w:rsidRDefault="00A32247" w:rsidP="004F531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F5314" w:rsidRPr="008C0A39" w:rsidRDefault="004F5314" w:rsidP="004F531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F5314" w:rsidRPr="008C0A39" w:rsidRDefault="004F5314" w:rsidP="004F531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F5314" w:rsidRPr="008C0A39" w:rsidRDefault="004F5314" w:rsidP="004F531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F5314" w:rsidRPr="008C0A39" w:rsidRDefault="004F5314" w:rsidP="004F531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F5314" w:rsidRPr="008C0A39" w:rsidRDefault="004F5314" w:rsidP="004F531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4F5314" w:rsidRPr="008C0A39" w:rsidRDefault="004F5314" w:rsidP="004F5314">
            <w:pPr>
              <w:spacing w:after="0" w:line="240" w:lineRule="auto"/>
              <w:jc w:val="both"/>
              <w:rPr>
                <w:rFonts w:ascii="Times New Roman" w:hAnsi="Times New Roman" w:cs="Times New Roman"/>
                <w:color w:val="000000"/>
                <w:sz w:val="18"/>
                <w:szCs w:val="18"/>
              </w:rPr>
            </w:pPr>
            <w:r w:rsidRPr="008C0A39">
              <w:rPr>
                <w:rFonts w:ascii="Times New Roman" w:hAnsi="Times New Roman" w:cs="Times New Roman"/>
                <w:color w:val="000000"/>
                <w:sz w:val="18"/>
                <w:szCs w:val="18"/>
              </w:rPr>
              <w:t>одержувач вивозить контейнери з небезпечними  вантажами (небезпечними відходами),  що надійшли на його адресу, протягом 24 годин з моменту отримання повідомлень про прибуття вантажів</w:t>
            </w:r>
          </w:p>
        </w:tc>
        <w:tc>
          <w:tcPr>
            <w:tcW w:w="391" w:type="dxa"/>
          </w:tcPr>
          <w:p w:rsidR="004F5314" w:rsidRPr="008C0A39" w:rsidRDefault="004F5314" w:rsidP="004F5314">
            <w:pPr>
              <w:spacing w:after="0" w:line="240" w:lineRule="auto"/>
              <w:jc w:val="center"/>
              <w:rPr>
                <w:rFonts w:ascii="Times New Roman" w:hAnsi="Times New Roman"/>
                <w:b/>
                <w:sz w:val="24"/>
                <w:szCs w:val="24"/>
              </w:rPr>
            </w:pPr>
          </w:p>
        </w:tc>
      </w:tr>
      <w:tr w:rsidR="004F5314" w:rsidRPr="008C0A39" w:rsidTr="008C0A39">
        <w:trPr>
          <w:trHeight w:val="291"/>
        </w:trPr>
        <w:tc>
          <w:tcPr>
            <w:tcW w:w="646" w:type="dxa"/>
            <w:shd w:val="clear" w:color="auto" w:fill="auto"/>
          </w:tcPr>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4.3</w:t>
            </w:r>
          </w:p>
        </w:tc>
        <w:tc>
          <w:tcPr>
            <w:tcW w:w="2433" w:type="dxa"/>
            <w:gridSpan w:val="2"/>
          </w:tcPr>
          <w:p w:rsidR="00771C92" w:rsidRPr="008C0A39" w:rsidRDefault="00771C92" w:rsidP="004F5314">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 xml:space="preserve">приймання і видача небезпечних вантажів у місцях загального користування провадиться, як правило, за прямим варіантом "автомобіль-вагон", "вагон-автомобіль" під безпосереднім контролем працівників станції, відправників </w:t>
            </w:r>
          </w:p>
          <w:p w:rsidR="004F5314" w:rsidRPr="008C0A39" w:rsidRDefault="00771C92" w:rsidP="00771C92">
            <w:pPr>
              <w:pStyle w:val="HTML"/>
              <w:shd w:val="clear" w:color="auto" w:fill="FFFFFF"/>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(одержувачів)</w:t>
            </w:r>
          </w:p>
        </w:tc>
        <w:tc>
          <w:tcPr>
            <w:tcW w:w="1443" w:type="dxa"/>
            <w:gridSpan w:val="2"/>
          </w:tcPr>
          <w:p w:rsidR="00771C92" w:rsidRPr="008C0A39" w:rsidRDefault="00771C92" w:rsidP="00771C92">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підпункт 7.2.2 </w:t>
            </w:r>
          </w:p>
          <w:p w:rsidR="00771C92" w:rsidRPr="008C0A39" w:rsidRDefault="00771C92" w:rsidP="00771C92">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пункту 7.2 глави 7 </w:t>
            </w:r>
          </w:p>
          <w:p w:rsidR="00771C92" w:rsidRPr="008C0A39" w:rsidRDefault="00771C92" w:rsidP="00771C92">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4F5314" w:rsidRPr="008C0A39" w:rsidRDefault="00771C92" w:rsidP="00771C92">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4F5314" w:rsidRPr="008C0A39" w:rsidRDefault="004F5314" w:rsidP="004F531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F5314" w:rsidRPr="008C0A39" w:rsidRDefault="004F5314" w:rsidP="004F531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F5314" w:rsidRPr="008C0A39" w:rsidRDefault="004F5314" w:rsidP="004F531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F5314" w:rsidRPr="008C0A39" w:rsidRDefault="004F5314" w:rsidP="004F531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F5314" w:rsidRPr="008C0A39" w:rsidRDefault="004F5314" w:rsidP="004F531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Pr>
          <w:p w:rsidR="004F5314" w:rsidRPr="008C0A39" w:rsidRDefault="00771C92" w:rsidP="004F5314">
            <w:pPr>
              <w:spacing w:after="0" w:line="240" w:lineRule="auto"/>
              <w:jc w:val="both"/>
              <w:rPr>
                <w:rFonts w:ascii="Times New Roman" w:hAnsi="Times New Roman" w:cs="Times New Roman"/>
                <w:sz w:val="18"/>
                <w:szCs w:val="18"/>
              </w:rPr>
            </w:pPr>
            <w:r w:rsidRPr="008C0A39">
              <w:rPr>
                <w:rFonts w:ascii="Times New Roman" w:hAnsi="Times New Roman" w:cs="Times New Roman"/>
                <w:color w:val="000000"/>
                <w:sz w:val="18"/>
                <w:szCs w:val="18"/>
              </w:rPr>
              <w:t xml:space="preserve">одержання небезпечних вантажів (небезпечних відходів) у місцях загального користування за прямим варіантом «вагон-автомобіль» провадиться під безпосереднім контролем працівників одержувача </w:t>
            </w:r>
          </w:p>
        </w:tc>
        <w:tc>
          <w:tcPr>
            <w:tcW w:w="391" w:type="dxa"/>
          </w:tcPr>
          <w:p w:rsidR="004F5314" w:rsidRPr="008C0A39" w:rsidRDefault="004F5314" w:rsidP="004F5314">
            <w:pPr>
              <w:spacing w:after="0" w:line="240" w:lineRule="auto"/>
              <w:jc w:val="center"/>
              <w:rPr>
                <w:rFonts w:ascii="Times New Roman" w:hAnsi="Times New Roman"/>
                <w:b/>
                <w:sz w:val="24"/>
                <w:szCs w:val="24"/>
              </w:rPr>
            </w:pPr>
          </w:p>
        </w:tc>
      </w:tr>
      <w:tr w:rsidR="004F5314" w:rsidRPr="008C0A39" w:rsidTr="008C0A39">
        <w:trPr>
          <w:trHeight w:val="291"/>
        </w:trPr>
        <w:tc>
          <w:tcPr>
            <w:tcW w:w="646" w:type="dxa"/>
            <w:shd w:val="clear" w:color="auto" w:fill="auto"/>
          </w:tcPr>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4.4</w:t>
            </w:r>
          </w:p>
        </w:tc>
        <w:tc>
          <w:tcPr>
            <w:tcW w:w="2433" w:type="dxa"/>
            <w:gridSpan w:val="2"/>
          </w:tcPr>
          <w:p w:rsidR="0027660D" w:rsidRPr="008C0A39" w:rsidRDefault="0027660D" w:rsidP="0027660D">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одержувач небезпечних вантажів зобов'язаний:</w:t>
            </w:r>
          </w:p>
          <w:p w:rsidR="004F5314" w:rsidRPr="008C0A39" w:rsidRDefault="0027660D" w:rsidP="00A32247">
            <w:pPr>
              <w:pStyle w:val="HTML"/>
              <w:jc w:val="both"/>
              <w:textAlignment w:val="baseline"/>
              <w:rPr>
                <w:rFonts w:ascii="Times New Roman" w:hAnsi="Times New Roman" w:cs="Times New Roman"/>
                <w:color w:val="000000"/>
                <w:sz w:val="18"/>
                <w:szCs w:val="18"/>
                <w:lang w:val="uk-UA"/>
              </w:rPr>
            </w:pPr>
            <w:bookmarkStart w:id="52" w:name="n94"/>
            <w:bookmarkEnd w:id="52"/>
            <w:r w:rsidRPr="008C0A39">
              <w:rPr>
                <w:rFonts w:ascii="Times New Roman" w:hAnsi="Times New Roman" w:cs="Times New Roman"/>
                <w:color w:val="000000"/>
                <w:sz w:val="18"/>
                <w:szCs w:val="18"/>
                <w:lang w:val="uk-UA"/>
              </w:rPr>
              <w:t>здійснювати заходи щодо збереження та забезпечення безпеки небезпечних вантажів</w:t>
            </w:r>
          </w:p>
        </w:tc>
        <w:tc>
          <w:tcPr>
            <w:tcW w:w="1443" w:type="dxa"/>
            <w:gridSpan w:val="2"/>
          </w:tcPr>
          <w:p w:rsidR="0027660D" w:rsidRPr="008C0A39" w:rsidRDefault="0027660D" w:rsidP="0027660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абзац третій частини другої статті 9 Закону України </w:t>
            </w:r>
          </w:p>
          <w:p w:rsidR="004F5314" w:rsidRPr="008C0A39" w:rsidRDefault="0027660D" w:rsidP="0027660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1644-ІІІ</w:t>
            </w:r>
          </w:p>
        </w:tc>
        <w:tc>
          <w:tcPr>
            <w:tcW w:w="1418" w:type="dxa"/>
          </w:tcPr>
          <w:p w:rsidR="004F5314" w:rsidRPr="008C0A39" w:rsidRDefault="004F5314" w:rsidP="004F5314">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4F5314" w:rsidRPr="008C0A39" w:rsidRDefault="004F5314" w:rsidP="004F5314">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4F5314" w:rsidRPr="008C0A39" w:rsidRDefault="004F5314" w:rsidP="004F5314">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4F5314" w:rsidRPr="008C0A39" w:rsidRDefault="004F5314" w:rsidP="004F5314">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4F5314" w:rsidRPr="008C0A39" w:rsidRDefault="004F5314" w:rsidP="004F5314">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4F5314" w:rsidRPr="008C0A39" w:rsidRDefault="004F5314" w:rsidP="004F5314">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4F5314" w:rsidRPr="008C0A39" w:rsidRDefault="004F5314" w:rsidP="004F5314">
            <w:pPr>
              <w:spacing w:after="0" w:line="240" w:lineRule="auto"/>
              <w:jc w:val="center"/>
              <w:rPr>
                <w:rFonts w:ascii="Times New Roman" w:hAnsi="Times New Roman" w:cs="Times New Roman"/>
                <w:sz w:val="18"/>
                <w:szCs w:val="18"/>
              </w:rPr>
            </w:pPr>
            <w:r w:rsidRPr="008C0A39">
              <w:rPr>
                <w:rFonts w:ascii="Times New Roman" w:hAnsi="Times New Roman"/>
                <w:sz w:val="18"/>
                <w:szCs w:val="18"/>
              </w:rPr>
              <w:t>3</w:t>
            </w:r>
          </w:p>
        </w:tc>
        <w:tc>
          <w:tcPr>
            <w:tcW w:w="2250" w:type="dxa"/>
            <w:gridSpan w:val="2"/>
          </w:tcPr>
          <w:p w:rsidR="004F5314" w:rsidRPr="008C0A39" w:rsidRDefault="0027660D" w:rsidP="004F5314">
            <w:pPr>
              <w:spacing w:after="0" w:line="240" w:lineRule="auto"/>
              <w:jc w:val="both"/>
              <w:rPr>
                <w:rFonts w:ascii="Times New Roman" w:hAnsi="Times New Roman" w:cs="Times New Roman"/>
                <w:sz w:val="18"/>
                <w:szCs w:val="18"/>
              </w:rPr>
            </w:pPr>
            <w:r w:rsidRPr="008C0A39">
              <w:rPr>
                <w:rFonts w:ascii="Times New Roman" w:hAnsi="Times New Roman" w:cs="Times New Roman"/>
                <w:color w:val="000000"/>
                <w:sz w:val="18"/>
                <w:szCs w:val="18"/>
              </w:rPr>
              <w:t>одержувач небезпечних вантажів  (небезпечних відходів) здійснює заходи щодо збереження  та  забезпечення  безпеки небезпечних вантажів</w:t>
            </w:r>
          </w:p>
        </w:tc>
        <w:tc>
          <w:tcPr>
            <w:tcW w:w="391" w:type="dxa"/>
          </w:tcPr>
          <w:p w:rsidR="004F5314" w:rsidRPr="008C0A39" w:rsidRDefault="004F5314" w:rsidP="004F5314">
            <w:pPr>
              <w:spacing w:after="0" w:line="240" w:lineRule="auto"/>
              <w:jc w:val="center"/>
              <w:rPr>
                <w:rFonts w:ascii="Times New Roman" w:hAnsi="Times New Roman"/>
                <w:b/>
                <w:sz w:val="24"/>
                <w:szCs w:val="24"/>
              </w:rPr>
            </w:pPr>
          </w:p>
        </w:tc>
      </w:tr>
      <w:tr w:rsidR="000F3ACD" w:rsidRPr="008C0A39" w:rsidTr="008C0A39">
        <w:trPr>
          <w:trHeight w:val="291"/>
        </w:trPr>
        <w:tc>
          <w:tcPr>
            <w:tcW w:w="646" w:type="dxa"/>
            <w:shd w:val="clear" w:color="auto" w:fill="auto"/>
          </w:tcPr>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4.5</w:t>
            </w:r>
          </w:p>
        </w:tc>
        <w:tc>
          <w:tcPr>
            <w:tcW w:w="2433" w:type="dxa"/>
            <w:gridSpan w:val="2"/>
          </w:tcPr>
          <w:p w:rsidR="00BC6378" w:rsidRPr="008C0A39" w:rsidRDefault="00BC6378" w:rsidP="00BC6378">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одержувач небезпечних вантажів зобов'язаний:</w:t>
            </w:r>
          </w:p>
          <w:p w:rsidR="000F3ACD" w:rsidRPr="008C0A39" w:rsidRDefault="00BC6378" w:rsidP="000F3ACD">
            <w:pPr>
              <w:pStyle w:val="HTML"/>
              <w:jc w:val="both"/>
              <w:textAlignment w:val="baseline"/>
              <w:rPr>
                <w:rFonts w:ascii="Times New Roman" w:hAnsi="Times New Roman" w:cs="Times New Roman"/>
                <w:color w:val="000000"/>
                <w:sz w:val="18"/>
                <w:szCs w:val="18"/>
                <w:lang w:val="uk-UA"/>
              </w:rPr>
            </w:pPr>
            <w:bookmarkStart w:id="53" w:name="n95"/>
            <w:bookmarkEnd w:id="53"/>
            <w:r w:rsidRPr="008C0A39">
              <w:rPr>
                <w:rFonts w:ascii="Times New Roman" w:hAnsi="Times New Roman" w:cs="Times New Roman"/>
                <w:color w:val="000000"/>
                <w:sz w:val="18"/>
                <w:szCs w:val="18"/>
                <w:lang w:val="uk-UA"/>
              </w:rPr>
              <w:t>забезпечувати проведення спеціального навчання, підвищення кваліфікації осіб, які займаються прийманням небезпечних вантажів, та їх медичного огляду</w:t>
            </w:r>
          </w:p>
        </w:tc>
        <w:tc>
          <w:tcPr>
            <w:tcW w:w="1443" w:type="dxa"/>
            <w:gridSpan w:val="2"/>
            <w:tcBorders>
              <w:top w:val="single" w:sz="4" w:space="0" w:color="auto"/>
              <w:left w:val="single" w:sz="4" w:space="0" w:color="auto"/>
              <w:bottom w:val="single" w:sz="4" w:space="0" w:color="auto"/>
              <w:right w:val="single" w:sz="4" w:space="0" w:color="auto"/>
            </w:tcBorders>
          </w:tcPr>
          <w:p w:rsidR="000F3ACD" w:rsidRPr="008C0A39" w:rsidRDefault="000F3ACD" w:rsidP="000F3AC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абзац четвертий частини другої статті 9 </w:t>
            </w:r>
          </w:p>
          <w:p w:rsidR="000F3ACD" w:rsidRPr="008C0A39" w:rsidRDefault="000F3ACD" w:rsidP="000F3AC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Закону України </w:t>
            </w:r>
          </w:p>
          <w:p w:rsidR="000F3ACD" w:rsidRPr="008C0A39" w:rsidRDefault="000F3ACD" w:rsidP="000F3AC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1644-ІІІ</w:t>
            </w:r>
          </w:p>
        </w:tc>
        <w:tc>
          <w:tcPr>
            <w:tcW w:w="1418" w:type="dxa"/>
          </w:tcPr>
          <w:p w:rsidR="000F3ACD" w:rsidRPr="008C0A39" w:rsidRDefault="000F3ACD" w:rsidP="000F3AC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F3ACD" w:rsidRPr="008C0A39" w:rsidRDefault="000F3ACD" w:rsidP="000F3AC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F3ACD" w:rsidRPr="008C0A39" w:rsidRDefault="000F3ACD" w:rsidP="000F3AC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F3ACD" w:rsidRPr="008C0A39" w:rsidRDefault="000F3ACD" w:rsidP="000F3AC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F3ACD" w:rsidRPr="008C0A39" w:rsidRDefault="000F3ACD" w:rsidP="000F3AC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F3ACD" w:rsidRPr="008C0A39" w:rsidRDefault="000F3ACD" w:rsidP="000F3ACD">
            <w:pPr>
              <w:spacing w:after="0" w:line="240" w:lineRule="auto"/>
              <w:jc w:val="center"/>
              <w:rPr>
                <w:rFonts w:ascii="Times New Roman" w:hAnsi="Times New Roman" w:cs="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F3ACD" w:rsidRPr="008C0A39" w:rsidRDefault="000F3ACD" w:rsidP="000F3ACD">
            <w:pPr>
              <w:spacing w:after="0" w:line="240" w:lineRule="auto"/>
              <w:jc w:val="both"/>
              <w:rPr>
                <w:rFonts w:ascii="Times New Roman" w:hAnsi="Times New Roman" w:cs="Times New Roman"/>
                <w:sz w:val="18"/>
                <w:szCs w:val="18"/>
              </w:rPr>
            </w:pPr>
            <w:r w:rsidRPr="008C0A39">
              <w:rPr>
                <w:rFonts w:ascii="Times New Roman" w:hAnsi="Times New Roman" w:cs="Times New Roman"/>
                <w:color w:val="000000"/>
                <w:sz w:val="18"/>
                <w:szCs w:val="18"/>
              </w:rPr>
              <w:t xml:space="preserve">одержувач небезпечних вантажів   </w:t>
            </w:r>
            <w:r w:rsidRPr="008C0A39">
              <w:rPr>
                <w:rFonts w:ascii="Times New Roman" w:hAnsi="Times New Roman" w:cs="Times New Roman"/>
                <w:sz w:val="18"/>
                <w:szCs w:val="18"/>
              </w:rPr>
              <w:t xml:space="preserve">(небезпечних відходів) </w:t>
            </w:r>
            <w:r w:rsidRPr="008C0A39">
              <w:rPr>
                <w:rFonts w:ascii="Times New Roman" w:hAnsi="Times New Roman" w:cs="Times New Roman"/>
                <w:color w:val="000000"/>
                <w:sz w:val="18"/>
                <w:szCs w:val="18"/>
              </w:rPr>
              <w:t xml:space="preserve">    забезпечує проведення  спеціального  навчання,  підвищення кваліфікації осіб, які займаються прийманням небезпечних вантажів </w:t>
            </w:r>
            <w:r w:rsidRPr="008C0A39">
              <w:rPr>
                <w:rFonts w:ascii="Times New Roman" w:hAnsi="Times New Roman" w:cs="Times New Roman"/>
                <w:sz w:val="18"/>
                <w:szCs w:val="18"/>
              </w:rPr>
              <w:t>(небезпечних відходів)</w:t>
            </w:r>
            <w:r w:rsidRPr="008C0A39">
              <w:rPr>
                <w:rFonts w:ascii="Times New Roman" w:hAnsi="Times New Roman" w:cs="Times New Roman"/>
                <w:color w:val="000000"/>
                <w:sz w:val="18"/>
                <w:szCs w:val="18"/>
              </w:rPr>
              <w:t>, та їх медичного огляду</w:t>
            </w:r>
          </w:p>
        </w:tc>
        <w:tc>
          <w:tcPr>
            <w:tcW w:w="391" w:type="dxa"/>
          </w:tcPr>
          <w:p w:rsidR="000F3ACD" w:rsidRPr="008C0A39" w:rsidRDefault="000F3ACD" w:rsidP="000F3ACD">
            <w:pPr>
              <w:spacing w:after="0" w:line="240" w:lineRule="auto"/>
              <w:jc w:val="center"/>
              <w:rPr>
                <w:rFonts w:ascii="Times New Roman" w:hAnsi="Times New Roman"/>
                <w:b/>
                <w:sz w:val="24"/>
                <w:szCs w:val="24"/>
              </w:rPr>
            </w:pPr>
          </w:p>
        </w:tc>
      </w:tr>
      <w:tr w:rsidR="000F3ACD" w:rsidRPr="008C0A39" w:rsidTr="008C0A39">
        <w:trPr>
          <w:trHeight w:val="291"/>
        </w:trPr>
        <w:tc>
          <w:tcPr>
            <w:tcW w:w="646" w:type="dxa"/>
            <w:shd w:val="clear" w:color="auto" w:fill="auto"/>
          </w:tcPr>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4.6</w:t>
            </w:r>
          </w:p>
        </w:tc>
        <w:tc>
          <w:tcPr>
            <w:tcW w:w="2433" w:type="dxa"/>
            <w:gridSpan w:val="2"/>
          </w:tcPr>
          <w:p w:rsidR="000F3ACD" w:rsidRPr="008C0A39" w:rsidRDefault="00BC6378" w:rsidP="000F3ACD">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 xml:space="preserve">відправники   і   одержувачі  вибухових,  легкозаймистих, </w:t>
            </w:r>
            <w:r w:rsidRPr="008C0A39">
              <w:rPr>
                <w:rFonts w:ascii="Times New Roman" w:hAnsi="Times New Roman" w:cs="Times New Roman"/>
                <w:color w:val="000000"/>
                <w:sz w:val="18"/>
                <w:szCs w:val="18"/>
                <w:lang w:val="uk-UA"/>
              </w:rPr>
              <w:br/>
              <w:t xml:space="preserve">радіоактивних,  отруйних та  інших  небезпечних  вантажів  повинні </w:t>
            </w:r>
            <w:r w:rsidRPr="008C0A39">
              <w:rPr>
                <w:rFonts w:ascii="Times New Roman" w:hAnsi="Times New Roman" w:cs="Times New Roman"/>
                <w:color w:val="000000"/>
                <w:sz w:val="18"/>
                <w:szCs w:val="18"/>
                <w:lang w:val="uk-UA"/>
              </w:rPr>
              <w:br/>
              <w:t xml:space="preserve">виконати  всі  належні  заходи,  що гарантують </w:t>
            </w:r>
            <w:r w:rsidRPr="008C0A39">
              <w:rPr>
                <w:rFonts w:ascii="Times New Roman" w:hAnsi="Times New Roman" w:cs="Times New Roman"/>
                <w:color w:val="000000"/>
                <w:sz w:val="18"/>
                <w:szCs w:val="18"/>
                <w:lang w:val="uk-UA"/>
              </w:rPr>
              <w:lastRenderedPageBreak/>
              <w:t xml:space="preserve">безпеку перевезень, </w:t>
            </w:r>
            <w:r w:rsidRPr="008C0A39">
              <w:rPr>
                <w:rFonts w:ascii="Times New Roman" w:hAnsi="Times New Roman" w:cs="Times New Roman"/>
                <w:color w:val="000000"/>
                <w:sz w:val="18"/>
                <w:szCs w:val="18"/>
                <w:lang w:val="uk-UA"/>
              </w:rPr>
              <w:br/>
              <w:t xml:space="preserve">мати засоби і мобільні підрозділи  для  ліквідації  аварій  та  їх </w:t>
            </w:r>
            <w:r w:rsidRPr="008C0A39">
              <w:rPr>
                <w:rFonts w:ascii="Times New Roman" w:hAnsi="Times New Roman" w:cs="Times New Roman"/>
                <w:color w:val="000000"/>
                <w:sz w:val="18"/>
                <w:szCs w:val="18"/>
                <w:lang w:val="uk-UA"/>
              </w:rPr>
              <w:br/>
              <w:t>наслідків під час перевезення цих вантажів</w:t>
            </w:r>
          </w:p>
        </w:tc>
        <w:tc>
          <w:tcPr>
            <w:tcW w:w="1443" w:type="dxa"/>
            <w:gridSpan w:val="2"/>
            <w:tcBorders>
              <w:top w:val="single" w:sz="4" w:space="0" w:color="auto"/>
              <w:left w:val="single" w:sz="4" w:space="0" w:color="auto"/>
              <w:bottom w:val="single" w:sz="4" w:space="0" w:color="auto"/>
              <w:right w:val="single" w:sz="4" w:space="0" w:color="auto"/>
            </w:tcBorders>
          </w:tcPr>
          <w:p w:rsidR="000F3ACD" w:rsidRPr="008C0A39" w:rsidRDefault="000F3ACD" w:rsidP="000F3A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пункт 25 Статуту залізниць України, затвердженого ПКМУ № 457</w:t>
            </w:r>
          </w:p>
        </w:tc>
        <w:tc>
          <w:tcPr>
            <w:tcW w:w="1418" w:type="dxa"/>
          </w:tcPr>
          <w:p w:rsidR="000F3ACD" w:rsidRPr="008C0A39" w:rsidRDefault="000F3ACD" w:rsidP="000F3AC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F3ACD" w:rsidRPr="008C0A39" w:rsidRDefault="000F3ACD" w:rsidP="000F3AC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F3ACD" w:rsidRPr="008C0A39" w:rsidRDefault="000F3ACD" w:rsidP="000F3AC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F3ACD" w:rsidRPr="008C0A39" w:rsidRDefault="000F3ACD" w:rsidP="000F3AC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F3ACD" w:rsidRPr="008C0A39" w:rsidRDefault="000F3ACD" w:rsidP="000F3AC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F3ACD" w:rsidRPr="008C0A39" w:rsidRDefault="000F3ACD" w:rsidP="000F3ACD">
            <w:pPr>
              <w:spacing w:after="0" w:line="240" w:lineRule="auto"/>
              <w:jc w:val="center"/>
              <w:rPr>
                <w:rFonts w:ascii="Times New Roman" w:hAnsi="Times New Roman" w:cs="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F3ACD" w:rsidRPr="008C0A39" w:rsidRDefault="000F3ACD" w:rsidP="000F3ACD">
            <w:pPr>
              <w:spacing w:after="0" w:line="240" w:lineRule="auto"/>
              <w:jc w:val="both"/>
              <w:rPr>
                <w:rFonts w:ascii="Times New Roman" w:hAnsi="Times New Roman" w:cs="Times New Roman"/>
                <w:sz w:val="18"/>
                <w:szCs w:val="18"/>
              </w:rPr>
            </w:pPr>
            <w:r w:rsidRPr="008C0A39">
              <w:rPr>
                <w:rFonts w:ascii="Times New Roman" w:hAnsi="Times New Roman" w:cs="Times New Roman"/>
                <w:color w:val="000000"/>
                <w:sz w:val="18"/>
                <w:szCs w:val="18"/>
              </w:rPr>
              <w:t xml:space="preserve">одержувач  вибухових, легкозаймистих, радіоактивних,  отруйних та  інших  небезпечних  вантажів  має засоби і мобільні підрозділи  для  ліквідації аварій  та  їх </w:t>
            </w:r>
            <w:r w:rsidRPr="008C0A39">
              <w:rPr>
                <w:rFonts w:ascii="Times New Roman" w:hAnsi="Times New Roman" w:cs="Times New Roman"/>
                <w:color w:val="000000"/>
                <w:sz w:val="18"/>
                <w:szCs w:val="18"/>
              </w:rPr>
              <w:lastRenderedPageBreak/>
              <w:t>наслідків під час перевезення цих вантажів</w:t>
            </w:r>
          </w:p>
        </w:tc>
        <w:tc>
          <w:tcPr>
            <w:tcW w:w="391" w:type="dxa"/>
          </w:tcPr>
          <w:p w:rsidR="000F3ACD" w:rsidRPr="008C0A39" w:rsidRDefault="000F3ACD" w:rsidP="000F3ACD">
            <w:pPr>
              <w:spacing w:after="0" w:line="240" w:lineRule="auto"/>
              <w:jc w:val="center"/>
              <w:rPr>
                <w:rFonts w:ascii="Times New Roman" w:hAnsi="Times New Roman"/>
                <w:b/>
                <w:sz w:val="24"/>
                <w:szCs w:val="24"/>
              </w:rPr>
            </w:pPr>
          </w:p>
        </w:tc>
      </w:tr>
      <w:tr w:rsidR="000F3ACD" w:rsidRPr="008C0A39" w:rsidTr="008C0A39">
        <w:trPr>
          <w:trHeight w:val="291"/>
        </w:trPr>
        <w:tc>
          <w:tcPr>
            <w:tcW w:w="646" w:type="dxa"/>
            <w:shd w:val="clear" w:color="auto" w:fill="auto"/>
          </w:tcPr>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4.7</w:t>
            </w:r>
          </w:p>
        </w:tc>
        <w:tc>
          <w:tcPr>
            <w:tcW w:w="2433" w:type="dxa"/>
            <w:gridSpan w:val="2"/>
          </w:tcPr>
          <w:p w:rsidR="000F3ACD" w:rsidRPr="008C0A39" w:rsidRDefault="00BC6378" w:rsidP="000F3ACD">
            <w:pPr>
              <w:pStyle w:val="HTML"/>
              <w:jc w:val="both"/>
              <w:textAlignment w:val="baseline"/>
              <w:rPr>
                <w:rFonts w:ascii="Times New Roman" w:hAnsi="Times New Roman" w:cs="Times New Roman"/>
                <w:color w:val="000000"/>
                <w:sz w:val="18"/>
                <w:szCs w:val="18"/>
                <w:lang w:val="uk-UA"/>
              </w:rPr>
            </w:pPr>
            <w:r w:rsidRPr="008C0A39">
              <w:rPr>
                <w:rFonts w:ascii="Times New Roman" w:hAnsi="Times New Roman" w:cs="Times New Roman"/>
                <w:color w:val="000000"/>
                <w:sz w:val="18"/>
                <w:szCs w:val="18"/>
                <w:lang w:val="uk-UA"/>
              </w:rPr>
              <w:t>на неочищені, недегазовані або незнезаражені порожні вагони-цистерни, вагони зі знімними цистернами, вагони-батареї, БЕГК, контейнери-цистерни і переносні цистерни, а також неочищені або незнезаражені порожні вагони і контейнери, у яких перевозилися небезпечні вантажі навалом/насипом, повинні бути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1443" w:type="dxa"/>
            <w:gridSpan w:val="2"/>
            <w:tcBorders>
              <w:top w:val="single" w:sz="4" w:space="0" w:color="auto"/>
              <w:left w:val="single" w:sz="4" w:space="0" w:color="auto"/>
              <w:bottom w:val="single" w:sz="4" w:space="0" w:color="auto"/>
              <w:right w:val="single" w:sz="4" w:space="0" w:color="auto"/>
            </w:tcBorders>
          </w:tcPr>
          <w:p w:rsidR="000F3ACD" w:rsidRPr="008C0A39" w:rsidRDefault="000F3ACD" w:rsidP="000F3A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підпункт 5.4.11 </w:t>
            </w:r>
          </w:p>
          <w:p w:rsidR="000F3ACD" w:rsidRPr="008C0A39" w:rsidRDefault="000F3ACD" w:rsidP="000F3A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5.4</w:t>
            </w:r>
          </w:p>
          <w:p w:rsidR="000F3ACD" w:rsidRPr="008C0A39" w:rsidRDefault="000F3ACD" w:rsidP="000F3A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глави 5 </w:t>
            </w:r>
          </w:p>
          <w:p w:rsidR="000F3ACD" w:rsidRPr="008C0A39" w:rsidRDefault="000F3ACD" w:rsidP="000F3A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0F3ACD" w:rsidRPr="008C0A39" w:rsidRDefault="000F3ACD" w:rsidP="000F3ACD">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0F3ACD" w:rsidRPr="008C0A39" w:rsidRDefault="000F3ACD" w:rsidP="000F3ACD">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0F3ACD" w:rsidRPr="008C0A39" w:rsidRDefault="000F3ACD" w:rsidP="000F3ACD">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0F3ACD" w:rsidRPr="008C0A39" w:rsidRDefault="000F3ACD" w:rsidP="000F3ACD">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0F3ACD" w:rsidRPr="008C0A39" w:rsidRDefault="000F3ACD" w:rsidP="000F3ACD">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0F3ACD" w:rsidRPr="008C0A39" w:rsidRDefault="000F3ACD" w:rsidP="000F3ACD">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0F3ACD" w:rsidRPr="008C0A39" w:rsidRDefault="000F3ACD" w:rsidP="000F3ACD">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0F3ACD" w:rsidRPr="008C0A39" w:rsidRDefault="000F3ACD" w:rsidP="000F3ACD">
            <w:pPr>
              <w:spacing w:after="0" w:line="240" w:lineRule="auto"/>
              <w:jc w:val="center"/>
              <w:rPr>
                <w:rFonts w:ascii="Times New Roman" w:hAnsi="Times New Roman" w:cs="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0F3ACD" w:rsidRPr="008C0A39" w:rsidRDefault="000F3ACD" w:rsidP="000F3ACD">
            <w:pPr>
              <w:pStyle w:val="rvps2"/>
              <w:shd w:val="clear" w:color="auto" w:fill="FFFFFF"/>
              <w:spacing w:before="0" w:beforeAutospacing="0" w:after="0" w:afterAutospacing="0"/>
              <w:jc w:val="both"/>
              <w:rPr>
                <w:color w:val="000000"/>
                <w:sz w:val="18"/>
                <w:szCs w:val="18"/>
                <w:shd w:val="clear" w:color="auto" w:fill="FFFFFF"/>
              </w:rPr>
            </w:pPr>
            <w:r w:rsidRPr="008C0A39">
              <w:rPr>
                <w:color w:val="000000"/>
                <w:sz w:val="18"/>
                <w:szCs w:val="18"/>
                <w:shd w:val="clear" w:color="auto" w:fill="FFFFFF"/>
              </w:rPr>
              <w:t>на неочищені, недегазовані або незнезаражені порожні вагони-цистерни, вагони зі знімними цистернами, вагони-батареї, багатоелементні газові контейнери, контейнери-цистерни і переносні цистерни, а також неочищені або незнезаражені порожні вагони і контейнери, у яких перевозилися небезпечні вантажі навалом/насипом, нанесені такі знаки-табло та інформаційні таблички з номером ООН і ідентифікаційним номером небезпеки, як і для вантажу, що перевозився раніше</w:t>
            </w:r>
          </w:p>
        </w:tc>
        <w:tc>
          <w:tcPr>
            <w:tcW w:w="391" w:type="dxa"/>
          </w:tcPr>
          <w:p w:rsidR="000F3ACD" w:rsidRPr="008C0A39" w:rsidRDefault="000F3ACD" w:rsidP="000F3ACD">
            <w:pPr>
              <w:spacing w:after="0" w:line="240" w:lineRule="auto"/>
              <w:jc w:val="center"/>
              <w:rPr>
                <w:rFonts w:ascii="Times New Roman" w:hAnsi="Times New Roman"/>
                <w:b/>
                <w:sz w:val="24"/>
                <w:szCs w:val="24"/>
              </w:rPr>
            </w:pPr>
          </w:p>
        </w:tc>
      </w:tr>
      <w:tr w:rsidR="000F3ACD" w:rsidRPr="008C0A39" w:rsidTr="008C0A39">
        <w:trPr>
          <w:trHeight w:val="291"/>
        </w:trPr>
        <w:tc>
          <w:tcPr>
            <w:tcW w:w="646" w:type="dxa"/>
            <w:shd w:val="clear" w:color="auto" w:fill="auto"/>
          </w:tcPr>
          <w:p w:rsidR="000F3ACD" w:rsidRPr="008C0A39" w:rsidRDefault="000F3ACD" w:rsidP="000F3ACD">
            <w:pPr>
              <w:spacing w:after="0" w:line="240" w:lineRule="auto"/>
              <w:ind w:left="-57" w:right="-57"/>
              <w:jc w:val="center"/>
              <w:rPr>
                <w:rFonts w:ascii="Times New Roman" w:hAnsi="Times New Roman" w:cs="Times New Roman"/>
                <w:b/>
                <w:sz w:val="18"/>
                <w:szCs w:val="18"/>
              </w:rPr>
            </w:pPr>
            <w:r w:rsidRPr="008C0A39">
              <w:rPr>
                <w:rFonts w:ascii="Times New Roman" w:hAnsi="Times New Roman" w:cs="Times New Roman"/>
                <w:b/>
                <w:sz w:val="18"/>
                <w:szCs w:val="18"/>
              </w:rPr>
              <w:t>5</w:t>
            </w:r>
          </w:p>
        </w:tc>
        <w:tc>
          <w:tcPr>
            <w:tcW w:w="14204" w:type="dxa"/>
            <w:gridSpan w:val="16"/>
          </w:tcPr>
          <w:p w:rsidR="000F3ACD" w:rsidRPr="008C0A39" w:rsidRDefault="000F3ACD" w:rsidP="000F3ACD">
            <w:pPr>
              <w:jc w:val="center"/>
              <w:rPr>
                <w:rFonts w:ascii="Times New Roman" w:hAnsi="Times New Roman" w:cs="Times New Roman"/>
                <w:b/>
                <w:sz w:val="18"/>
                <w:szCs w:val="18"/>
              </w:rPr>
            </w:pPr>
            <w:r w:rsidRPr="008C0A39">
              <w:rPr>
                <w:rFonts w:ascii="Times New Roman" w:hAnsi="Times New Roman" w:cs="Times New Roman"/>
                <w:b/>
                <w:sz w:val="18"/>
                <w:szCs w:val="18"/>
              </w:rPr>
              <w:t xml:space="preserve">обов’язки </w:t>
            </w:r>
            <w:r w:rsidRPr="008C0A39">
              <w:rPr>
                <w:rFonts w:ascii="Times New Roman" w:eastAsia="Times New Roman" w:hAnsi="Times New Roman" w:cs="Times New Roman"/>
                <w:b/>
                <w:sz w:val="18"/>
                <w:szCs w:val="18"/>
                <w:lang w:eastAsia="uk-UA"/>
              </w:rPr>
              <w:t xml:space="preserve">підприємства транспорту, що здійснює вантажні операції та транзитне зберігання небезпечних вантажів </w:t>
            </w:r>
            <w:r w:rsidRPr="008C0A39">
              <w:rPr>
                <w:rFonts w:ascii="Times New Roman" w:hAnsi="Times New Roman" w:cs="Times New Roman"/>
                <w:b/>
                <w:sz w:val="18"/>
                <w:szCs w:val="18"/>
              </w:rPr>
              <w:t>(небезпечних відходів)</w:t>
            </w:r>
            <w:r w:rsidRPr="008C0A39">
              <w:rPr>
                <w:rFonts w:ascii="Times New Roman" w:eastAsia="Times New Roman" w:hAnsi="Times New Roman" w:cs="Times New Roman"/>
                <w:b/>
                <w:sz w:val="18"/>
                <w:szCs w:val="18"/>
                <w:lang w:eastAsia="uk-UA"/>
              </w:rPr>
              <w:t>,</w:t>
            </w:r>
            <w:r w:rsidRPr="008C0A39">
              <w:rPr>
                <w:rFonts w:ascii="Times New Roman" w:hAnsi="Times New Roman" w:cs="Times New Roman"/>
                <w:b/>
                <w:sz w:val="18"/>
                <w:szCs w:val="18"/>
              </w:rPr>
              <w:t xml:space="preserve"> у сфері перевезення небезпечних вантажів (небезпечних відходів) залізничним транспортом</w:t>
            </w:r>
          </w:p>
        </w:tc>
      </w:tr>
      <w:tr w:rsidR="00CA1B30" w:rsidRPr="008C0A39" w:rsidTr="008C0A39">
        <w:trPr>
          <w:trHeight w:val="291"/>
        </w:trPr>
        <w:tc>
          <w:tcPr>
            <w:tcW w:w="646" w:type="dxa"/>
            <w:shd w:val="clear" w:color="auto" w:fill="auto"/>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5.1</w:t>
            </w:r>
          </w:p>
        </w:tc>
        <w:tc>
          <w:tcPr>
            <w:tcW w:w="2433" w:type="dxa"/>
            <w:gridSpan w:val="2"/>
          </w:tcPr>
          <w:p w:rsidR="00577F9A" w:rsidRPr="008C0A39" w:rsidRDefault="00577F9A" w:rsidP="00CA1B30">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CA1B30" w:rsidRPr="008C0A39" w:rsidRDefault="00577F9A" w:rsidP="00CA1B30">
            <w:pPr>
              <w:shd w:val="clear" w:color="auto" w:fill="FFFFFF"/>
              <w:spacing w:after="0" w:line="240" w:lineRule="auto"/>
              <w:jc w:val="both"/>
              <w:rPr>
                <w:color w:val="000000"/>
                <w:sz w:val="18"/>
                <w:szCs w:val="18"/>
              </w:rPr>
            </w:pPr>
            <w:r w:rsidRPr="008C0A39">
              <w:rPr>
                <w:rFonts w:ascii="Times New Roman" w:eastAsia="Times New Roman" w:hAnsi="Times New Roman" w:cs="Times New Roman"/>
                <w:sz w:val="18"/>
                <w:szCs w:val="18"/>
                <w:lang w:eastAsia="uk-UA"/>
              </w:rPr>
              <w:t>розробити комплекс організаційно-технічних заходів, що забезпечують безпеку проведення вантажних операцій або зберігання небезпечних вантажів</w:t>
            </w:r>
            <w:bookmarkStart w:id="54" w:name="n212"/>
            <w:bookmarkStart w:id="55" w:name="n213"/>
            <w:bookmarkEnd w:id="54"/>
            <w:bookmarkEnd w:id="55"/>
          </w:p>
        </w:tc>
        <w:tc>
          <w:tcPr>
            <w:tcW w:w="1443" w:type="dxa"/>
            <w:gridSpan w:val="2"/>
            <w:tcBorders>
              <w:top w:val="single" w:sz="4" w:space="0" w:color="auto"/>
              <w:left w:val="single" w:sz="4" w:space="0" w:color="auto"/>
              <w:bottom w:val="single" w:sz="4" w:space="0" w:color="auto"/>
              <w:right w:val="single" w:sz="4" w:space="0" w:color="auto"/>
            </w:tcBorders>
          </w:tcPr>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абзац п’ятий </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1.11.5</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 глави 1</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 1430 </w:t>
            </w:r>
          </w:p>
        </w:tc>
        <w:tc>
          <w:tcPr>
            <w:tcW w:w="1418" w:type="dxa"/>
          </w:tcPr>
          <w:p w:rsidR="00CA1B30" w:rsidRPr="008C0A39" w:rsidRDefault="00CA1B30" w:rsidP="00CA1B3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A1B30" w:rsidRPr="008C0A39" w:rsidRDefault="00CA1B30" w:rsidP="00CA1B30">
            <w:pPr>
              <w:shd w:val="clear" w:color="auto" w:fill="FFFFFF"/>
              <w:spacing w:after="0" w:line="240" w:lineRule="auto"/>
              <w:jc w:val="both"/>
              <w:rPr>
                <w:rFonts w:ascii="Times New Roman" w:hAnsi="Times New Roman" w:cs="Times New Roman"/>
                <w:sz w:val="18"/>
                <w:szCs w:val="18"/>
              </w:rPr>
            </w:pPr>
            <w:r w:rsidRPr="008C0A39">
              <w:rPr>
                <w:rFonts w:ascii="Times New Roman" w:eastAsia="Times New Roman" w:hAnsi="Times New Roman" w:cs="Times New Roman"/>
                <w:sz w:val="18"/>
                <w:szCs w:val="18"/>
                <w:lang w:eastAsia="uk-UA"/>
              </w:rPr>
              <w:t xml:space="preserve">підприємство транспорту, що здійснює вантажні операції та транзитне зберігання небезпечних вантажів </w:t>
            </w:r>
            <w:r w:rsidRPr="008C0A39">
              <w:rPr>
                <w:rFonts w:ascii="Times New Roman" w:hAnsi="Times New Roman" w:cs="Times New Roman"/>
                <w:sz w:val="18"/>
                <w:szCs w:val="18"/>
              </w:rPr>
              <w:t>(небезпечних відходів)</w:t>
            </w:r>
            <w:r w:rsidRPr="008C0A39">
              <w:rPr>
                <w:rFonts w:ascii="Times New Roman" w:eastAsia="Times New Roman" w:hAnsi="Times New Roman" w:cs="Times New Roman"/>
                <w:sz w:val="18"/>
                <w:szCs w:val="18"/>
                <w:lang w:eastAsia="uk-UA"/>
              </w:rPr>
              <w:t>, розробило комплекс організаційно-технічних заходів, що забезпечують безпеку проведення вантажних операцій або зберігання небезпечних вантажів</w:t>
            </w:r>
          </w:p>
        </w:tc>
        <w:tc>
          <w:tcPr>
            <w:tcW w:w="391" w:type="dxa"/>
          </w:tcPr>
          <w:p w:rsidR="00CA1B30" w:rsidRPr="008C0A39" w:rsidRDefault="00CA1B30" w:rsidP="00CA1B30">
            <w:pPr>
              <w:spacing w:after="0" w:line="240" w:lineRule="auto"/>
              <w:jc w:val="center"/>
              <w:rPr>
                <w:rFonts w:ascii="Times New Roman" w:hAnsi="Times New Roman"/>
                <w:b/>
                <w:sz w:val="24"/>
                <w:szCs w:val="24"/>
              </w:rPr>
            </w:pPr>
          </w:p>
        </w:tc>
      </w:tr>
      <w:tr w:rsidR="00CA1B30" w:rsidRPr="008C0A39" w:rsidTr="008C0A39">
        <w:trPr>
          <w:trHeight w:val="291"/>
        </w:trPr>
        <w:tc>
          <w:tcPr>
            <w:tcW w:w="646" w:type="dxa"/>
            <w:shd w:val="clear" w:color="auto" w:fill="auto"/>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5.2</w:t>
            </w:r>
          </w:p>
        </w:tc>
        <w:tc>
          <w:tcPr>
            <w:tcW w:w="2433" w:type="dxa"/>
            <w:gridSpan w:val="2"/>
          </w:tcPr>
          <w:p w:rsidR="00CA1B30" w:rsidRPr="008C0A39" w:rsidRDefault="00CA1B30" w:rsidP="00CA1B30">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992718" w:rsidRPr="008C0A39" w:rsidRDefault="00992718" w:rsidP="00CA1B30">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забезпечити проведення спеціального та технічного навчання, підвищення кваліфікації працівників, які здійснюють навантаження/</w:t>
            </w:r>
          </w:p>
          <w:p w:rsidR="00CA1B30" w:rsidRPr="008C0A39" w:rsidRDefault="00992718" w:rsidP="00CA1B30">
            <w:pPr>
              <w:shd w:val="clear" w:color="auto" w:fill="FFFFFF"/>
              <w:spacing w:after="0" w:line="240" w:lineRule="auto"/>
              <w:jc w:val="both"/>
              <w:rPr>
                <w:sz w:val="18"/>
                <w:szCs w:val="18"/>
                <w:shd w:val="clear" w:color="auto" w:fill="FFFFFF"/>
              </w:rPr>
            </w:pPr>
            <w:r w:rsidRPr="008C0A39">
              <w:rPr>
                <w:rFonts w:ascii="Times New Roman" w:eastAsia="Times New Roman" w:hAnsi="Times New Roman" w:cs="Times New Roman"/>
                <w:sz w:val="18"/>
                <w:szCs w:val="18"/>
                <w:lang w:eastAsia="uk-UA"/>
              </w:rPr>
              <w:t>розвантаження та складування небезпечних вантажів</w:t>
            </w:r>
            <w:bookmarkStart w:id="56" w:name="n214"/>
            <w:bookmarkEnd w:id="56"/>
          </w:p>
        </w:tc>
        <w:tc>
          <w:tcPr>
            <w:tcW w:w="1443" w:type="dxa"/>
            <w:gridSpan w:val="2"/>
            <w:tcBorders>
              <w:top w:val="single" w:sz="4" w:space="0" w:color="auto"/>
              <w:left w:val="single" w:sz="4" w:space="0" w:color="auto"/>
              <w:bottom w:val="single" w:sz="4" w:space="0" w:color="auto"/>
              <w:right w:val="single" w:sz="4" w:space="0" w:color="auto"/>
            </w:tcBorders>
          </w:tcPr>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шостий</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1.11.5</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глави 1</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CA1B30" w:rsidRPr="008C0A39" w:rsidRDefault="00CA1B30" w:rsidP="00CA1B3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A1B30" w:rsidRPr="008C0A39" w:rsidRDefault="00CA1B30" w:rsidP="00CA1B30">
            <w:pPr>
              <w:shd w:val="clear" w:color="auto" w:fill="FFFFFF"/>
              <w:spacing w:after="0" w:line="240" w:lineRule="auto"/>
              <w:jc w:val="both"/>
              <w:rPr>
                <w:sz w:val="18"/>
                <w:szCs w:val="18"/>
                <w:shd w:val="clear" w:color="auto" w:fill="FFFFFF"/>
              </w:rPr>
            </w:pPr>
            <w:r w:rsidRPr="008C0A39">
              <w:rPr>
                <w:rFonts w:ascii="Times New Roman" w:eastAsia="Times New Roman" w:hAnsi="Times New Roman" w:cs="Times New Roman"/>
                <w:sz w:val="18"/>
                <w:szCs w:val="18"/>
                <w:lang w:eastAsia="uk-UA"/>
              </w:rPr>
              <w:t xml:space="preserve">підприємство транспорту, що здійснює вантажні операції та транзитне зберігання небезпечних вантажів </w:t>
            </w:r>
            <w:r w:rsidRPr="008C0A39">
              <w:rPr>
                <w:rFonts w:ascii="Times New Roman" w:hAnsi="Times New Roman" w:cs="Times New Roman"/>
                <w:sz w:val="18"/>
                <w:szCs w:val="18"/>
              </w:rPr>
              <w:t>(небезпечних відходів)</w:t>
            </w:r>
            <w:r w:rsidRPr="008C0A39">
              <w:rPr>
                <w:rFonts w:ascii="Times New Roman" w:eastAsia="Times New Roman" w:hAnsi="Times New Roman" w:cs="Times New Roman"/>
                <w:sz w:val="18"/>
                <w:szCs w:val="18"/>
                <w:lang w:eastAsia="uk-UA"/>
              </w:rPr>
              <w:t xml:space="preserve">, забезпечило проведення спеціального та технічного навчання, підвищення кваліфікації працівників, які здійснюють навантаження/ розвантаження та складування небезпечних вантажів </w:t>
            </w:r>
            <w:r w:rsidRPr="008C0A39">
              <w:rPr>
                <w:rFonts w:ascii="Times New Roman" w:hAnsi="Times New Roman" w:cs="Times New Roman"/>
                <w:sz w:val="18"/>
                <w:szCs w:val="18"/>
              </w:rPr>
              <w:t>(небезпечних відходів)</w:t>
            </w:r>
          </w:p>
        </w:tc>
        <w:tc>
          <w:tcPr>
            <w:tcW w:w="391" w:type="dxa"/>
          </w:tcPr>
          <w:p w:rsidR="00CA1B30" w:rsidRPr="008C0A39" w:rsidRDefault="00CA1B30" w:rsidP="00CA1B30">
            <w:pPr>
              <w:spacing w:after="0" w:line="240" w:lineRule="auto"/>
              <w:jc w:val="center"/>
              <w:rPr>
                <w:rFonts w:ascii="Times New Roman" w:hAnsi="Times New Roman"/>
                <w:b/>
                <w:sz w:val="24"/>
                <w:szCs w:val="24"/>
              </w:rPr>
            </w:pPr>
          </w:p>
        </w:tc>
      </w:tr>
      <w:tr w:rsidR="00CA1B30" w:rsidRPr="008C0A39" w:rsidTr="008C0A39">
        <w:trPr>
          <w:trHeight w:val="291"/>
        </w:trPr>
        <w:tc>
          <w:tcPr>
            <w:tcW w:w="646" w:type="dxa"/>
            <w:shd w:val="clear" w:color="auto" w:fill="auto"/>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5.3</w:t>
            </w:r>
          </w:p>
        </w:tc>
        <w:tc>
          <w:tcPr>
            <w:tcW w:w="2433" w:type="dxa"/>
            <w:gridSpan w:val="2"/>
          </w:tcPr>
          <w:p w:rsidR="00CA1B30" w:rsidRPr="008C0A39" w:rsidRDefault="00CA1B30" w:rsidP="00CA1B30">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CA1B30" w:rsidRPr="008C0A39" w:rsidRDefault="00992718" w:rsidP="00CA1B30">
            <w:pPr>
              <w:shd w:val="clear" w:color="auto" w:fill="FFFFFF"/>
              <w:spacing w:after="0" w:line="240" w:lineRule="auto"/>
              <w:jc w:val="both"/>
              <w:rPr>
                <w:sz w:val="18"/>
                <w:szCs w:val="18"/>
                <w:shd w:val="clear" w:color="auto" w:fill="FFFFFF"/>
              </w:rPr>
            </w:pPr>
            <w:r w:rsidRPr="008C0A39">
              <w:rPr>
                <w:rFonts w:ascii="Times New Roman" w:eastAsia="Times New Roman" w:hAnsi="Times New Roman" w:cs="Times New Roman"/>
                <w:sz w:val="18"/>
                <w:szCs w:val="18"/>
                <w:lang w:eastAsia="uk-UA"/>
              </w:rPr>
              <w:t>розробити план аварійних дій і навчити персонал заходам ліквідації аварії та її наслідків</w:t>
            </w:r>
            <w:bookmarkStart w:id="57" w:name="n215"/>
            <w:bookmarkStart w:id="58" w:name="n216"/>
            <w:bookmarkEnd w:id="57"/>
            <w:bookmarkEnd w:id="58"/>
          </w:p>
        </w:tc>
        <w:tc>
          <w:tcPr>
            <w:tcW w:w="1443" w:type="dxa"/>
            <w:gridSpan w:val="2"/>
            <w:tcBorders>
              <w:top w:val="single" w:sz="4" w:space="0" w:color="auto"/>
              <w:left w:val="single" w:sz="4" w:space="0" w:color="auto"/>
              <w:bottom w:val="single" w:sz="4" w:space="0" w:color="auto"/>
              <w:right w:val="single" w:sz="4" w:space="0" w:color="auto"/>
            </w:tcBorders>
          </w:tcPr>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восьмий</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1.11.5</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глави 1</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CA1B30" w:rsidRPr="008C0A39" w:rsidRDefault="00CA1B30" w:rsidP="00CA1B3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A1B30" w:rsidRPr="008C0A39" w:rsidRDefault="00CA1B30" w:rsidP="00CA1B30">
            <w:pPr>
              <w:shd w:val="clear" w:color="auto" w:fill="FFFFFF"/>
              <w:spacing w:after="0" w:line="240" w:lineRule="auto"/>
              <w:jc w:val="both"/>
              <w:rPr>
                <w:rFonts w:ascii="Times New Roman" w:hAnsi="Times New Roman" w:cs="Times New Roman"/>
                <w:sz w:val="18"/>
                <w:szCs w:val="18"/>
              </w:rPr>
            </w:pPr>
            <w:r w:rsidRPr="008C0A39">
              <w:rPr>
                <w:rFonts w:ascii="Times New Roman" w:eastAsia="Times New Roman" w:hAnsi="Times New Roman" w:cs="Times New Roman"/>
                <w:sz w:val="18"/>
                <w:szCs w:val="18"/>
                <w:lang w:eastAsia="uk-UA"/>
              </w:rPr>
              <w:t xml:space="preserve">підприємство транспорту, що здійснює вантажні операції та транзитне зберігання небезпечних вантажів </w:t>
            </w:r>
            <w:r w:rsidRPr="008C0A39">
              <w:rPr>
                <w:rFonts w:ascii="Times New Roman" w:hAnsi="Times New Roman" w:cs="Times New Roman"/>
                <w:sz w:val="18"/>
                <w:szCs w:val="18"/>
              </w:rPr>
              <w:t>(небезпечних відходів)</w:t>
            </w:r>
            <w:r w:rsidRPr="008C0A39">
              <w:rPr>
                <w:rFonts w:ascii="Times New Roman" w:eastAsia="Times New Roman" w:hAnsi="Times New Roman" w:cs="Times New Roman"/>
                <w:sz w:val="18"/>
                <w:szCs w:val="18"/>
                <w:lang w:eastAsia="uk-UA"/>
              </w:rPr>
              <w:t>, розробило план аварійних дій щодо  ліквідації можливої аварії та її наслідків</w:t>
            </w:r>
          </w:p>
        </w:tc>
        <w:tc>
          <w:tcPr>
            <w:tcW w:w="391" w:type="dxa"/>
          </w:tcPr>
          <w:p w:rsidR="00CA1B30" w:rsidRPr="008C0A39" w:rsidRDefault="00CA1B30" w:rsidP="00CA1B30">
            <w:pPr>
              <w:spacing w:after="0" w:line="240" w:lineRule="auto"/>
              <w:jc w:val="center"/>
              <w:rPr>
                <w:rFonts w:ascii="Times New Roman" w:hAnsi="Times New Roman"/>
                <w:b/>
                <w:sz w:val="24"/>
                <w:szCs w:val="24"/>
              </w:rPr>
            </w:pPr>
          </w:p>
        </w:tc>
      </w:tr>
      <w:tr w:rsidR="00CA1B30" w:rsidRPr="008C0A39" w:rsidTr="008C0A39">
        <w:trPr>
          <w:trHeight w:val="291"/>
        </w:trPr>
        <w:tc>
          <w:tcPr>
            <w:tcW w:w="646" w:type="dxa"/>
            <w:shd w:val="clear" w:color="auto" w:fill="auto"/>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5.4</w:t>
            </w:r>
          </w:p>
        </w:tc>
        <w:tc>
          <w:tcPr>
            <w:tcW w:w="2433" w:type="dxa"/>
            <w:gridSpan w:val="2"/>
          </w:tcPr>
          <w:p w:rsidR="00024DB6" w:rsidRPr="008C0A39" w:rsidRDefault="00024DB6" w:rsidP="00024DB6">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CA1B30" w:rsidRPr="008C0A39" w:rsidRDefault="00024DB6" w:rsidP="00024DB6">
            <w:pPr>
              <w:shd w:val="clear" w:color="auto" w:fill="FFFFFF"/>
              <w:spacing w:after="0" w:line="240" w:lineRule="auto"/>
              <w:jc w:val="both"/>
              <w:rPr>
                <w:sz w:val="18"/>
                <w:szCs w:val="18"/>
                <w:shd w:val="clear" w:color="auto" w:fill="FFFFFF"/>
              </w:rPr>
            </w:pPr>
            <w:r w:rsidRPr="008C0A39">
              <w:rPr>
                <w:rFonts w:ascii="Times New Roman" w:eastAsia="Times New Roman" w:hAnsi="Times New Roman" w:cs="Times New Roman"/>
                <w:sz w:val="18"/>
                <w:szCs w:val="18"/>
                <w:lang w:eastAsia="uk-UA"/>
              </w:rPr>
              <w:t>розробити план аварійних дій і навчити персонал заходам ліквідації аварії та її наслідків</w:t>
            </w:r>
            <w:bookmarkStart w:id="59" w:name="n217"/>
            <w:bookmarkEnd w:id="59"/>
          </w:p>
        </w:tc>
        <w:tc>
          <w:tcPr>
            <w:tcW w:w="1443" w:type="dxa"/>
            <w:gridSpan w:val="2"/>
            <w:tcBorders>
              <w:top w:val="single" w:sz="4" w:space="0" w:color="auto"/>
              <w:left w:val="single" w:sz="4" w:space="0" w:color="auto"/>
              <w:bottom w:val="single" w:sz="4" w:space="0" w:color="auto"/>
              <w:right w:val="single" w:sz="4" w:space="0" w:color="auto"/>
            </w:tcBorders>
          </w:tcPr>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восьмий</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1.11.5</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пункту 1.11</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глави 1</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затверджених наказом</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CA1B30" w:rsidRPr="008C0A39" w:rsidRDefault="00CA1B30" w:rsidP="00CA1B3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A1B30" w:rsidRPr="008C0A39" w:rsidRDefault="00CA1B30" w:rsidP="00CA1B30">
            <w:pPr>
              <w:shd w:val="clear" w:color="auto" w:fill="FFFFFF"/>
              <w:spacing w:after="0" w:line="240" w:lineRule="auto"/>
              <w:jc w:val="both"/>
              <w:rPr>
                <w:rFonts w:ascii="Times New Roman" w:hAnsi="Times New Roman" w:cs="Times New Roman"/>
                <w:sz w:val="18"/>
                <w:szCs w:val="18"/>
              </w:rPr>
            </w:pPr>
            <w:r w:rsidRPr="008C0A39">
              <w:rPr>
                <w:rFonts w:ascii="Times New Roman" w:eastAsia="Times New Roman" w:hAnsi="Times New Roman" w:cs="Times New Roman"/>
                <w:sz w:val="18"/>
                <w:szCs w:val="18"/>
                <w:lang w:eastAsia="uk-UA"/>
              </w:rPr>
              <w:t xml:space="preserve">підприємство транспорту, що здійснює вантажні операції та транзитне зберігання небезпечних вантажів </w:t>
            </w:r>
            <w:r w:rsidRPr="008C0A39">
              <w:rPr>
                <w:rFonts w:ascii="Times New Roman" w:hAnsi="Times New Roman" w:cs="Times New Roman"/>
                <w:sz w:val="18"/>
                <w:szCs w:val="18"/>
              </w:rPr>
              <w:t>(небезпечних відходів)</w:t>
            </w:r>
            <w:r w:rsidRPr="008C0A39">
              <w:rPr>
                <w:rFonts w:ascii="Times New Roman" w:eastAsia="Times New Roman" w:hAnsi="Times New Roman" w:cs="Times New Roman"/>
                <w:sz w:val="18"/>
                <w:szCs w:val="18"/>
                <w:lang w:eastAsia="uk-UA"/>
              </w:rPr>
              <w:t>, навчило персонал заходам ліквідації можливої аварії та її наслідків</w:t>
            </w:r>
          </w:p>
        </w:tc>
        <w:tc>
          <w:tcPr>
            <w:tcW w:w="391" w:type="dxa"/>
          </w:tcPr>
          <w:p w:rsidR="00CA1B30" w:rsidRPr="008C0A39" w:rsidRDefault="00CA1B30" w:rsidP="00CA1B30">
            <w:pPr>
              <w:spacing w:after="0" w:line="240" w:lineRule="auto"/>
              <w:jc w:val="center"/>
              <w:rPr>
                <w:rFonts w:ascii="Times New Roman" w:hAnsi="Times New Roman"/>
                <w:b/>
                <w:sz w:val="24"/>
                <w:szCs w:val="24"/>
              </w:rPr>
            </w:pPr>
          </w:p>
        </w:tc>
      </w:tr>
      <w:tr w:rsidR="00CA1B30" w:rsidRPr="008C0A39" w:rsidTr="008C0A39">
        <w:trPr>
          <w:trHeight w:val="291"/>
        </w:trPr>
        <w:tc>
          <w:tcPr>
            <w:tcW w:w="646" w:type="dxa"/>
            <w:shd w:val="clear" w:color="auto" w:fill="auto"/>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5.5</w:t>
            </w:r>
          </w:p>
        </w:tc>
        <w:tc>
          <w:tcPr>
            <w:tcW w:w="2433" w:type="dxa"/>
            <w:gridSpan w:val="2"/>
          </w:tcPr>
          <w:p w:rsidR="00CA1B30" w:rsidRPr="008C0A39" w:rsidRDefault="00CA1B30" w:rsidP="00CA1B30">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CA1B30" w:rsidRPr="008C0A39" w:rsidRDefault="00E61AE2" w:rsidP="00CA1B30">
            <w:pPr>
              <w:pStyle w:val="rvps2"/>
              <w:shd w:val="clear" w:color="auto" w:fill="FFFFFF"/>
              <w:spacing w:before="0" w:beforeAutospacing="0" w:after="0" w:afterAutospacing="0"/>
              <w:ind w:firstLine="23"/>
              <w:jc w:val="both"/>
              <w:rPr>
                <w:sz w:val="18"/>
                <w:szCs w:val="18"/>
                <w:shd w:val="clear" w:color="auto" w:fill="FFFFFF"/>
              </w:rPr>
            </w:pPr>
            <w:r w:rsidRPr="008C0A39">
              <w:rPr>
                <w:sz w:val="18"/>
                <w:szCs w:val="18"/>
              </w:rPr>
              <w:t xml:space="preserve">переконатися, що вантаж надано до перевезення в </w:t>
            </w:r>
            <w:r w:rsidRPr="008C0A39">
              <w:rPr>
                <w:sz w:val="18"/>
                <w:szCs w:val="18"/>
              </w:rPr>
              <w:lastRenderedPageBreak/>
              <w:t>належному стані і він підготовлений до перевезення відповідно до вимог цих Правил</w:t>
            </w:r>
          </w:p>
        </w:tc>
        <w:tc>
          <w:tcPr>
            <w:tcW w:w="1443" w:type="dxa"/>
            <w:gridSpan w:val="2"/>
            <w:tcBorders>
              <w:top w:val="single" w:sz="4" w:space="0" w:color="auto"/>
              <w:left w:val="single" w:sz="4" w:space="0" w:color="auto"/>
              <w:bottom w:val="single" w:sz="4" w:space="0" w:color="auto"/>
              <w:right w:val="single" w:sz="4" w:space="0" w:color="auto"/>
            </w:tcBorders>
          </w:tcPr>
          <w:p w:rsidR="00CA1B30" w:rsidRPr="008C0A39" w:rsidRDefault="00CA1B30" w:rsidP="00584DC7">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абзац другий</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1.11.5</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пункту 1.11 </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Style w:val="50"/>
                <w:rFonts w:eastAsiaTheme="minorHAnsi"/>
                <w:b/>
                <w:bCs/>
                <w:color w:val="000000"/>
                <w:sz w:val="18"/>
                <w:szCs w:val="18"/>
                <w:shd w:val="clear" w:color="auto" w:fill="FFFFFF"/>
                <w:lang w:val="uk-UA"/>
              </w:rPr>
              <w:t xml:space="preserve"> </w:t>
            </w:r>
            <w:r w:rsidRPr="008C0A39">
              <w:rPr>
                <w:rStyle w:val="rvts23"/>
                <w:rFonts w:ascii="Times New Roman" w:hAnsi="Times New Roman" w:cs="Times New Roman"/>
                <w:bCs/>
                <w:color w:val="000000"/>
                <w:sz w:val="18"/>
                <w:szCs w:val="18"/>
                <w:shd w:val="clear" w:color="auto" w:fill="FFFFFF"/>
              </w:rPr>
              <w:t>перевезення небезпечних вантажів</w:t>
            </w:r>
            <w:r w:rsidRPr="008C0A39">
              <w:rPr>
                <w:rFonts w:ascii="Times New Roman" w:hAnsi="Times New Roman" w:cs="Times New Roman"/>
                <w:sz w:val="18"/>
                <w:szCs w:val="18"/>
              </w:rPr>
              <w:t xml:space="preserve">, </w:t>
            </w:r>
            <w:r w:rsidRPr="008C0A39">
              <w:rPr>
                <w:rFonts w:ascii="Times New Roman" w:hAnsi="Times New Roman" w:cs="Times New Roman"/>
                <w:sz w:val="18"/>
                <w:szCs w:val="18"/>
              </w:rPr>
              <w:lastRenderedPageBreak/>
              <w:t>затверджених наказом</w:t>
            </w:r>
          </w:p>
          <w:p w:rsidR="00CA1B30" w:rsidRPr="008C0A39" w:rsidRDefault="00CA1B30" w:rsidP="00CA1B30">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CA1B30" w:rsidRPr="008C0A39" w:rsidRDefault="00CA1B30" w:rsidP="00CA1B30">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небезпечних вантажів   </w:t>
            </w:r>
          </w:p>
        </w:tc>
        <w:tc>
          <w:tcPr>
            <w:tcW w:w="1417" w:type="dxa"/>
          </w:tcPr>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CA1B30" w:rsidRPr="008C0A39" w:rsidRDefault="00CA1B30" w:rsidP="00CA1B30">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CA1B30" w:rsidRPr="008C0A39" w:rsidRDefault="00CA1B30" w:rsidP="00CA1B30">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A1B30" w:rsidRPr="008C0A39" w:rsidRDefault="00CA1B30" w:rsidP="00CA1B30">
            <w:pPr>
              <w:spacing w:after="0" w:line="240" w:lineRule="auto"/>
              <w:jc w:val="both"/>
              <w:rPr>
                <w:rFonts w:ascii="Times New Roman" w:hAnsi="Times New Roman" w:cs="Times New Roman"/>
                <w:color w:val="292B2C"/>
                <w:sz w:val="18"/>
                <w:szCs w:val="18"/>
              </w:rPr>
            </w:pPr>
            <w:r w:rsidRPr="008C0A39">
              <w:rPr>
                <w:rFonts w:ascii="Times New Roman" w:hAnsi="Times New Roman" w:cs="Times New Roman"/>
                <w:sz w:val="18"/>
                <w:szCs w:val="18"/>
              </w:rPr>
              <w:t xml:space="preserve">інші обов’язки </w:t>
            </w:r>
            <w:r w:rsidRPr="008C0A39">
              <w:rPr>
                <w:rFonts w:ascii="Times New Roman" w:eastAsia="Times New Roman" w:hAnsi="Times New Roman" w:cs="Times New Roman"/>
                <w:sz w:val="18"/>
                <w:szCs w:val="18"/>
                <w:lang w:eastAsia="uk-UA"/>
              </w:rPr>
              <w:t xml:space="preserve">підприємства транспорту, що здійснює вантажні операції та транзитне зберігання небезпечних вантажів </w:t>
            </w:r>
            <w:r w:rsidRPr="008C0A39">
              <w:rPr>
                <w:rFonts w:ascii="Times New Roman" w:hAnsi="Times New Roman" w:cs="Times New Roman"/>
                <w:sz w:val="18"/>
                <w:szCs w:val="18"/>
              </w:rPr>
              <w:t>(небезпечних відходів)</w:t>
            </w:r>
            <w:r w:rsidRPr="008C0A39">
              <w:rPr>
                <w:rFonts w:ascii="Times New Roman" w:eastAsia="Times New Roman" w:hAnsi="Times New Roman" w:cs="Times New Roman"/>
                <w:sz w:val="18"/>
                <w:szCs w:val="18"/>
                <w:lang w:eastAsia="uk-UA"/>
              </w:rPr>
              <w:t>,</w:t>
            </w:r>
            <w:r w:rsidRPr="008C0A39">
              <w:rPr>
                <w:rFonts w:ascii="Times New Roman" w:hAnsi="Times New Roman" w:cs="Times New Roman"/>
                <w:sz w:val="18"/>
                <w:szCs w:val="18"/>
              </w:rPr>
              <w:t xml:space="preserve"> у сфері </w:t>
            </w:r>
            <w:r w:rsidRPr="008C0A39">
              <w:rPr>
                <w:rFonts w:ascii="Times New Roman" w:hAnsi="Times New Roman" w:cs="Times New Roman"/>
                <w:sz w:val="18"/>
                <w:szCs w:val="18"/>
              </w:rPr>
              <w:lastRenderedPageBreak/>
              <w:t>перевезення небезпечних вантажів (небезпечних відходів) залізничним транспортом, виконуються</w:t>
            </w:r>
          </w:p>
        </w:tc>
        <w:tc>
          <w:tcPr>
            <w:tcW w:w="391" w:type="dxa"/>
          </w:tcPr>
          <w:p w:rsidR="00CA1B30" w:rsidRPr="008C0A39" w:rsidRDefault="00CA1B30" w:rsidP="00CA1B30">
            <w:pPr>
              <w:spacing w:after="0" w:line="240" w:lineRule="auto"/>
              <w:jc w:val="center"/>
              <w:rPr>
                <w:rFonts w:ascii="Times New Roman" w:hAnsi="Times New Roman"/>
                <w:b/>
                <w:sz w:val="24"/>
                <w:szCs w:val="24"/>
              </w:rPr>
            </w:pPr>
          </w:p>
        </w:tc>
      </w:tr>
      <w:tr w:rsidR="00860923" w:rsidRPr="008C0A39" w:rsidTr="008C0A39">
        <w:trPr>
          <w:trHeight w:val="291"/>
        </w:trPr>
        <w:tc>
          <w:tcPr>
            <w:tcW w:w="646" w:type="dxa"/>
            <w:shd w:val="clear" w:color="auto" w:fill="auto"/>
          </w:tcPr>
          <w:p w:rsidR="00860923" w:rsidRPr="008C0A39" w:rsidRDefault="000C32D2" w:rsidP="00860923">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5.5</w:t>
            </w:r>
          </w:p>
        </w:tc>
        <w:tc>
          <w:tcPr>
            <w:tcW w:w="2433" w:type="dxa"/>
            <w:gridSpan w:val="2"/>
          </w:tcPr>
          <w:p w:rsidR="00E61AE2" w:rsidRPr="008C0A39" w:rsidRDefault="00E61AE2" w:rsidP="00E61AE2">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860923" w:rsidRPr="008C0A39" w:rsidRDefault="00E61AE2" w:rsidP="00860923">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переконатися, що вантажні одиниці, контейнери, вагони відповідають вимогам цих Правил і належним чином промарковані</w:t>
            </w:r>
          </w:p>
        </w:tc>
        <w:tc>
          <w:tcPr>
            <w:tcW w:w="1443" w:type="dxa"/>
            <w:gridSpan w:val="2"/>
            <w:tcBorders>
              <w:top w:val="single" w:sz="4" w:space="0" w:color="auto"/>
              <w:left w:val="single" w:sz="4" w:space="0" w:color="auto"/>
              <w:bottom w:val="single" w:sz="4" w:space="0" w:color="auto"/>
              <w:right w:val="single" w:sz="4" w:space="0" w:color="auto"/>
            </w:tcBorders>
          </w:tcPr>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третій</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1.11.5</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пункту 1.11 </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60923" w:rsidRPr="008C0A39" w:rsidRDefault="00860923" w:rsidP="0086092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60923" w:rsidRPr="008C0A39" w:rsidRDefault="00860923" w:rsidP="00860923">
            <w:pPr>
              <w:spacing w:after="0" w:line="240" w:lineRule="auto"/>
              <w:jc w:val="both"/>
              <w:rPr>
                <w:rFonts w:ascii="Times New Roman" w:hAnsi="Times New Roman" w:cs="Times New Roman"/>
                <w:color w:val="292B2C"/>
                <w:sz w:val="18"/>
                <w:szCs w:val="18"/>
              </w:rPr>
            </w:pPr>
            <w:r w:rsidRPr="008C0A39">
              <w:rPr>
                <w:rFonts w:ascii="Times New Roman" w:hAnsi="Times New Roman" w:cs="Times New Roman"/>
                <w:sz w:val="18"/>
                <w:szCs w:val="18"/>
              </w:rPr>
              <w:t xml:space="preserve">інші обов’язки </w:t>
            </w:r>
            <w:r w:rsidRPr="008C0A39">
              <w:rPr>
                <w:rFonts w:ascii="Times New Roman" w:eastAsia="Times New Roman" w:hAnsi="Times New Roman" w:cs="Times New Roman"/>
                <w:sz w:val="18"/>
                <w:szCs w:val="18"/>
                <w:lang w:eastAsia="uk-UA"/>
              </w:rPr>
              <w:t xml:space="preserve">підприємства транспорту, що здійснює вантажні операції та транзитне зберігання небезпечних вантажів </w:t>
            </w:r>
            <w:r w:rsidRPr="008C0A39">
              <w:rPr>
                <w:rFonts w:ascii="Times New Roman" w:hAnsi="Times New Roman" w:cs="Times New Roman"/>
                <w:sz w:val="18"/>
                <w:szCs w:val="18"/>
              </w:rPr>
              <w:t>(небезпечних відходів)</w:t>
            </w:r>
            <w:r w:rsidRPr="008C0A39">
              <w:rPr>
                <w:rFonts w:ascii="Times New Roman" w:eastAsia="Times New Roman" w:hAnsi="Times New Roman" w:cs="Times New Roman"/>
                <w:sz w:val="18"/>
                <w:szCs w:val="18"/>
                <w:lang w:eastAsia="uk-UA"/>
              </w:rPr>
              <w:t>,</w:t>
            </w:r>
            <w:r w:rsidRPr="008C0A39">
              <w:rPr>
                <w:rFonts w:ascii="Times New Roman" w:hAnsi="Times New Roman" w:cs="Times New Roman"/>
                <w:sz w:val="18"/>
                <w:szCs w:val="18"/>
              </w:rPr>
              <w:t xml:space="preserve"> у сфері перевезення небезпечних вантажів (небезпечних відходів) залізничним транспортом, виконуються</w:t>
            </w:r>
          </w:p>
        </w:tc>
        <w:tc>
          <w:tcPr>
            <w:tcW w:w="391" w:type="dxa"/>
          </w:tcPr>
          <w:p w:rsidR="00860923" w:rsidRPr="008C0A39" w:rsidRDefault="00860923" w:rsidP="00860923">
            <w:pPr>
              <w:spacing w:after="0" w:line="240" w:lineRule="auto"/>
              <w:jc w:val="center"/>
              <w:rPr>
                <w:rFonts w:ascii="Times New Roman" w:hAnsi="Times New Roman"/>
                <w:b/>
                <w:sz w:val="24"/>
                <w:szCs w:val="24"/>
              </w:rPr>
            </w:pPr>
          </w:p>
        </w:tc>
      </w:tr>
      <w:tr w:rsidR="00860923" w:rsidRPr="008C0A39" w:rsidTr="008C0A39">
        <w:trPr>
          <w:trHeight w:val="291"/>
        </w:trPr>
        <w:tc>
          <w:tcPr>
            <w:tcW w:w="646" w:type="dxa"/>
            <w:shd w:val="clear" w:color="auto" w:fill="auto"/>
          </w:tcPr>
          <w:p w:rsidR="00860923" w:rsidRPr="008C0A39" w:rsidRDefault="000C32D2" w:rsidP="00860923">
            <w:pPr>
              <w:spacing w:after="0" w:line="240" w:lineRule="auto"/>
              <w:jc w:val="center"/>
              <w:rPr>
                <w:rFonts w:ascii="Times New Roman" w:hAnsi="Times New Roman"/>
                <w:sz w:val="18"/>
                <w:szCs w:val="18"/>
              </w:rPr>
            </w:pPr>
            <w:r w:rsidRPr="008C0A39">
              <w:rPr>
                <w:rFonts w:ascii="Times New Roman" w:hAnsi="Times New Roman"/>
                <w:sz w:val="18"/>
                <w:szCs w:val="18"/>
              </w:rPr>
              <w:t>5.5</w:t>
            </w:r>
          </w:p>
        </w:tc>
        <w:tc>
          <w:tcPr>
            <w:tcW w:w="2433" w:type="dxa"/>
            <w:gridSpan w:val="2"/>
          </w:tcPr>
          <w:p w:rsidR="00E61AE2" w:rsidRPr="008C0A39" w:rsidRDefault="00E61AE2" w:rsidP="00E61AE2">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860923" w:rsidRPr="008C0A39" w:rsidRDefault="00E61AE2" w:rsidP="00860923">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перевірити наявність необхідної документації</w:t>
            </w:r>
          </w:p>
        </w:tc>
        <w:tc>
          <w:tcPr>
            <w:tcW w:w="1443" w:type="dxa"/>
            <w:gridSpan w:val="2"/>
            <w:tcBorders>
              <w:top w:val="single" w:sz="4" w:space="0" w:color="auto"/>
              <w:left w:val="single" w:sz="4" w:space="0" w:color="auto"/>
              <w:bottom w:val="single" w:sz="4" w:space="0" w:color="auto"/>
              <w:right w:val="single" w:sz="4" w:space="0" w:color="auto"/>
            </w:tcBorders>
          </w:tcPr>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четвертий</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1.11.5</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пункту 1.11 </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60923" w:rsidRPr="008C0A39" w:rsidRDefault="00860923" w:rsidP="0086092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60923" w:rsidRPr="008C0A39" w:rsidRDefault="00860923" w:rsidP="00860923">
            <w:pPr>
              <w:spacing w:after="0" w:line="240" w:lineRule="auto"/>
              <w:jc w:val="both"/>
              <w:rPr>
                <w:rFonts w:ascii="Times New Roman" w:hAnsi="Times New Roman" w:cs="Times New Roman"/>
                <w:color w:val="292B2C"/>
                <w:sz w:val="18"/>
                <w:szCs w:val="18"/>
              </w:rPr>
            </w:pPr>
            <w:r w:rsidRPr="008C0A39">
              <w:rPr>
                <w:rFonts w:ascii="Times New Roman" w:hAnsi="Times New Roman" w:cs="Times New Roman"/>
                <w:sz w:val="18"/>
                <w:szCs w:val="18"/>
              </w:rPr>
              <w:t xml:space="preserve">інші обов’язки </w:t>
            </w:r>
            <w:r w:rsidRPr="008C0A39">
              <w:rPr>
                <w:rFonts w:ascii="Times New Roman" w:eastAsia="Times New Roman" w:hAnsi="Times New Roman" w:cs="Times New Roman"/>
                <w:sz w:val="18"/>
                <w:szCs w:val="18"/>
                <w:lang w:eastAsia="uk-UA"/>
              </w:rPr>
              <w:t xml:space="preserve">підприємства транспорту, що здійснює вантажні операції та транзитне зберігання небезпечних вантажів </w:t>
            </w:r>
            <w:r w:rsidRPr="008C0A39">
              <w:rPr>
                <w:rFonts w:ascii="Times New Roman" w:hAnsi="Times New Roman" w:cs="Times New Roman"/>
                <w:sz w:val="18"/>
                <w:szCs w:val="18"/>
              </w:rPr>
              <w:t>(небезпечних відходів)</w:t>
            </w:r>
            <w:r w:rsidRPr="008C0A39">
              <w:rPr>
                <w:rFonts w:ascii="Times New Roman" w:eastAsia="Times New Roman" w:hAnsi="Times New Roman" w:cs="Times New Roman"/>
                <w:sz w:val="18"/>
                <w:szCs w:val="18"/>
                <w:lang w:eastAsia="uk-UA"/>
              </w:rPr>
              <w:t>,</w:t>
            </w:r>
            <w:r w:rsidRPr="008C0A39">
              <w:rPr>
                <w:rFonts w:ascii="Times New Roman" w:hAnsi="Times New Roman" w:cs="Times New Roman"/>
                <w:sz w:val="18"/>
                <w:szCs w:val="18"/>
              </w:rPr>
              <w:t xml:space="preserve"> у сфері перевезення небезпечних вантажів (небезпечних відходів) залізничним транспортом, виконуються</w:t>
            </w:r>
          </w:p>
        </w:tc>
        <w:tc>
          <w:tcPr>
            <w:tcW w:w="391" w:type="dxa"/>
          </w:tcPr>
          <w:p w:rsidR="00860923" w:rsidRPr="008C0A39" w:rsidRDefault="00860923" w:rsidP="00860923">
            <w:pPr>
              <w:spacing w:after="0" w:line="240" w:lineRule="auto"/>
              <w:jc w:val="center"/>
              <w:rPr>
                <w:rFonts w:ascii="Times New Roman" w:hAnsi="Times New Roman"/>
                <w:b/>
                <w:sz w:val="24"/>
                <w:szCs w:val="24"/>
              </w:rPr>
            </w:pPr>
          </w:p>
        </w:tc>
      </w:tr>
      <w:tr w:rsidR="00860923" w:rsidRPr="008C0A39" w:rsidTr="008C0A39">
        <w:trPr>
          <w:trHeight w:val="291"/>
        </w:trPr>
        <w:tc>
          <w:tcPr>
            <w:tcW w:w="646" w:type="dxa"/>
            <w:shd w:val="clear" w:color="auto" w:fill="auto"/>
          </w:tcPr>
          <w:p w:rsidR="00860923" w:rsidRPr="008C0A39" w:rsidRDefault="000C32D2" w:rsidP="00860923">
            <w:pPr>
              <w:spacing w:after="0" w:line="240" w:lineRule="auto"/>
              <w:jc w:val="center"/>
              <w:rPr>
                <w:rFonts w:ascii="Times New Roman" w:hAnsi="Times New Roman"/>
                <w:sz w:val="18"/>
                <w:szCs w:val="18"/>
              </w:rPr>
            </w:pPr>
            <w:r w:rsidRPr="008C0A39">
              <w:rPr>
                <w:rFonts w:ascii="Times New Roman" w:hAnsi="Times New Roman"/>
                <w:sz w:val="18"/>
                <w:szCs w:val="18"/>
              </w:rPr>
              <w:t>5.5</w:t>
            </w:r>
          </w:p>
        </w:tc>
        <w:tc>
          <w:tcPr>
            <w:tcW w:w="2433" w:type="dxa"/>
            <w:gridSpan w:val="2"/>
          </w:tcPr>
          <w:p w:rsidR="00E61AE2" w:rsidRPr="008C0A39" w:rsidRDefault="00E61AE2" w:rsidP="00E61AE2">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860923" w:rsidRPr="008C0A39" w:rsidRDefault="00E61AE2" w:rsidP="00860923">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забезпечити здійснення вантажних операцій або складування небезпечних вантажів працівниками, які пройшли технічне навчання з безпеки праці при транспортуванні таких вантажів</w:t>
            </w:r>
          </w:p>
        </w:tc>
        <w:tc>
          <w:tcPr>
            <w:tcW w:w="1443" w:type="dxa"/>
            <w:gridSpan w:val="2"/>
            <w:tcBorders>
              <w:top w:val="single" w:sz="4" w:space="0" w:color="auto"/>
              <w:left w:val="single" w:sz="4" w:space="0" w:color="auto"/>
              <w:bottom w:val="single" w:sz="4" w:space="0" w:color="auto"/>
              <w:right w:val="single" w:sz="4" w:space="0" w:color="auto"/>
            </w:tcBorders>
          </w:tcPr>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сьомий</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1.11.5</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пункту 1.11 </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60923" w:rsidRPr="008C0A39" w:rsidRDefault="00860923" w:rsidP="0086092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60923" w:rsidRPr="008C0A39" w:rsidRDefault="00860923" w:rsidP="00860923">
            <w:pPr>
              <w:spacing w:after="0" w:line="240" w:lineRule="auto"/>
              <w:jc w:val="both"/>
              <w:rPr>
                <w:rFonts w:ascii="Times New Roman" w:hAnsi="Times New Roman" w:cs="Times New Roman"/>
                <w:color w:val="292B2C"/>
                <w:sz w:val="18"/>
                <w:szCs w:val="18"/>
              </w:rPr>
            </w:pPr>
            <w:r w:rsidRPr="008C0A39">
              <w:rPr>
                <w:rFonts w:ascii="Times New Roman" w:hAnsi="Times New Roman" w:cs="Times New Roman"/>
                <w:sz w:val="18"/>
                <w:szCs w:val="18"/>
              </w:rPr>
              <w:t xml:space="preserve">інші обов’язки </w:t>
            </w:r>
            <w:r w:rsidRPr="008C0A39">
              <w:rPr>
                <w:rFonts w:ascii="Times New Roman" w:eastAsia="Times New Roman" w:hAnsi="Times New Roman" w:cs="Times New Roman"/>
                <w:sz w:val="18"/>
                <w:szCs w:val="18"/>
                <w:lang w:eastAsia="uk-UA"/>
              </w:rPr>
              <w:t xml:space="preserve">підприємства транспорту, що здійснює вантажні операції та транзитне зберігання небезпечних вантажів </w:t>
            </w:r>
            <w:r w:rsidRPr="008C0A39">
              <w:rPr>
                <w:rFonts w:ascii="Times New Roman" w:hAnsi="Times New Roman" w:cs="Times New Roman"/>
                <w:sz w:val="18"/>
                <w:szCs w:val="18"/>
              </w:rPr>
              <w:t>(небезпечних відходів)</w:t>
            </w:r>
            <w:r w:rsidRPr="008C0A39">
              <w:rPr>
                <w:rFonts w:ascii="Times New Roman" w:eastAsia="Times New Roman" w:hAnsi="Times New Roman" w:cs="Times New Roman"/>
                <w:sz w:val="18"/>
                <w:szCs w:val="18"/>
                <w:lang w:eastAsia="uk-UA"/>
              </w:rPr>
              <w:t>,</w:t>
            </w:r>
            <w:r w:rsidRPr="008C0A39">
              <w:rPr>
                <w:rFonts w:ascii="Times New Roman" w:hAnsi="Times New Roman" w:cs="Times New Roman"/>
                <w:sz w:val="18"/>
                <w:szCs w:val="18"/>
              </w:rPr>
              <w:t xml:space="preserve"> у сфері перевезення небезпечних вантажів (небезпечних відходів) залізничним транспортом, виконуються</w:t>
            </w:r>
          </w:p>
        </w:tc>
        <w:tc>
          <w:tcPr>
            <w:tcW w:w="391" w:type="dxa"/>
          </w:tcPr>
          <w:p w:rsidR="00860923" w:rsidRPr="008C0A39" w:rsidRDefault="00860923" w:rsidP="00860923">
            <w:pPr>
              <w:spacing w:after="0" w:line="240" w:lineRule="auto"/>
              <w:jc w:val="center"/>
              <w:rPr>
                <w:rFonts w:ascii="Times New Roman" w:hAnsi="Times New Roman"/>
                <w:b/>
                <w:sz w:val="24"/>
                <w:szCs w:val="24"/>
              </w:rPr>
            </w:pPr>
          </w:p>
        </w:tc>
      </w:tr>
      <w:tr w:rsidR="00860923" w:rsidRPr="008C0A39" w:rsidTr="008C0A39">
        <w:trPr>
          <w:trHeight w:val="291"/>
        </w:trPr>
        <w:tc>
          <w:tcPr>
            <w:tcW w:w="646" w:type="dxa"/>
            <w:shd w:val="clear" w:color="auto" w:fill="auto"/>
          </w:tcPr>
          <w:p w:rsidR="00860923" w:rsidRPr="008C0A39" w:rsidRDefault="000C32D2" w:rsidP="00860923">
            <w:pPr>
              <w:spacing w:after="0" w:line="240" w:lineRule="auto"/>
              <w:jc w:val="center"/>
              <w:rPr>
                <w:rFonts w:ascii="Times New Roman" w:hAnsi="Times New Roman"/>
                <w:sz w:val="18"/>
                <w:szCs w:val="18"/>
              </w:rPr>
            </w:pPr>
            <w:r w:rsidRPr="008C0A39">
              <w:rPr>
                <w:rFonts w:ascii="Times New Roman" w:hAnsi="Times New Roman"/>
                <w:sz w:val="18"/>
                <w:szCs w:val="18"/>
              </w:rPr>
              <w:t>5.5</w:t>
            </w:r>
          </w:p>
        </w:tc>
        <w:tc>
          <w:tcPr>
            <w:tcW w:w="2433" w:type="dxa"/>
            <w:gridSpan w:val="2"/>
          </w:tcPr>
          <w:p w:rsidR="00E61AE2" w:rsidRPr="008C0A39" w:rsidRDefault="00E61AE2" w:rsidP="00E61AE2">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 xml:space="preserve">підприємство транспорту, що здійснює вантажні операції та транзитне </w:t>
            </w:r>
            <w:r w:rsidRPr="008C0A39">
              <w:rPr>
                <w:rFonts w:ascii="Times New Roman" w:eastAsia="Times New Roman" w:hAnsi="Times New Roman" w:cs="Times New Roman"/>
                <w:sz w:val="18"/>
                <w:szCs w:val="18"/>
                <w:lang w:eastAsia="uk-UA"/>
              </w:rPr>
              <w:lastRenderedPageBreak/>
              <w:t>зберігання небезпечних вантажів, зобов’язане</w:t>
            </w:r>
          </w:p>
          <w:p w:rsidR="00860923" w:rsidRPr="008C0A39" w:rsidRDefault="00E61AE2" w:rsidP="00860923">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виконати вимоги Правил, інших нормативних актів у частині, що стосується: приймання вантажу; підготовки і проведення вантажних операцій (у тому числі укладення вантажних одиниць у контейнери, транспортні засоби, наливання/зливання небезпечного вантажу) та належну підготовку засобів, що використовуються для здійснення вантажних операці</w:t>
            </w:r>
          </w:p>
        </w:tc>
        <w:tc>
          <w:tcPr>
            <w:tcW w:w="1443" w:type="dxa"/>
            <w:gridSpan w:val="2"/>
            <w:tcBorders>
              <w:top w:val="single" w:sz="4" w:space="0" w:color="auto"/>
              <w:left w:val="single" w:sz="4" w:space="0" w:color="auto"/>
              <w:bottom w:val="single" w:sz="4" w:space="0" w:color="auto"/>
              <w:right w:val="single" w:sz="4" w:space="0" w:color="auto"/>
            </w:tcBorders>
          </w:tcPr>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абзац дев’ятий</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1.11.5</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пункту 1.11 </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lastRenderedPageBreak/>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60923" w:rsidRPr="008C0A39" w:rsidRDefault="00860923" w:rsidP="0086092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lastRenderedPageBreak/>
              <w:t xml:space="preserve">дії працівників суб’єкта перевезення </w:t>
            </w:r>
            <w:r w:rsidRPr="008C0A39">
              <w:rPr>
                <w:rFonts w:ascii="Times New Roman" w:hAnsi="Times New Roman" w:cs="Times New Roman"/>
                <w:sz w:val="18"/>
                <w:szCs w:val="18"/>
              </w:rPr>
              <w:lastRenderedPageBreak/>
              <w:t xml:space="preserve">небезпечних вантажів   </w:t>
            </w:r>
          </w:p>
        </w:tc>
        <w:tc>
          <w:tcPr>
            <w:tcW w:w="1417" w:type="dxa"/>
          </w:tcPr>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lastRenderedPageBreak/>
              <w:t>усі види діяльності</w:t>
            </w:r>
            <w:r w:rsidRPr="008C0A39">
              <w:rPr>
                <w:rFonts w:ascii="Times New Roman" w:hAnsi="Times New Roman" w:cs="Times New Roman"/>
                <w:sz w:val="18"/>
                <w:szCs w:val="18"/>
              </w:rPr>
              <w:br/>
              <w:t xml:space="preserve"> (01 – 99)</w:t>
            </w:r>
          </w:p>
        </w:tc>
        <w:tc>
          <w:tcPr>
            <w:tcW w:w="1142" w:type="dxa"/>
            <w:gridSpan w:val="2"/>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60923" w:rsidRPr="008C0A39" w:rsidRDefault="00860923" w:rsidP="00860923">
            <w:pPr>
              <w:spacing w:after="0" w:line="240" w:lineRule="auto"/>
              <w:jc w:val="both"/>
              <w:rPr>
                <w:rFonts w:ascii="Times New Roman" w:hAnsi="Times New Roman" w:cs="Times New Roman"/>
                <w:color w:val="292B2C"/>
                <w:sz w:val="18"/>
                <w:szCs w:val="18"/>
              </w:rPr>
            </w:pPr>
            <w:r w:rsidRPr="008C0A39">
              <w:rPr>
                <w:rFonts w:ascii="Times New Roman" w:hAnsi="Times New Roman" w:cs="Times New Roman"/>
                <w:sz w:val="18"/>
                <w:szCs w:val="18"/>
              </w:rPr>
              <w:t xml:space="preserve">інші обов’язки </w:t>
            </w:r>
            <w:r w:rsidRPr="008C0A39">
              <w:rPr>
                <w:rFonts w:ascii="Times New Roman" w:eastAsia="Times New Roman" w:hAnsi="Times New Roman" w:cs="Times New Roman"/>
                <w:sz w:val="18"/>
                <w:szCs w:val="18"/>
                <w:lang w:eastAsia="uk-UA"/>
              </w:rPr>
              <w:t xml:space="preserve">підприємства транспорту, що здійснює вантажні </w:t>
            </w:r>
            <w:r w:rsidRPr="008C0A39">
              <w:rPr>
                <w:rFonts w:ascii="Times New Roman" w:eastAsia="Times New Roman" w:hAnsi="Times New Roman" w:cs="Times New Roman"/>
                <w:sz w:val="18"/>
                <w:szCs w:val="18"/>
                <w:lang w:eastAsia="uk-UA"/>
              </w:rPr>
              <w:lastRenderedPageBreak/>
              <w:t xml:space="preserve">операції та транзитне зберігання небезпечних вантажів </w:t>
            </w:r>
            <w:r w:rsidRPr="008C0A39">
              <w:rPr>
                <w:rFonts w:ascii="Times New Roman" w:hAnsi="Times New Roman" w:cs="Times New Roman"/>
                <w:sz w:val="18"/>
                <w:szCs w:val="18"/>
              </w:rPr>
              <w:t>(небезпечних відходів)</w:t>
            </w:r>
            <w:r w:rsidRPr="008C0A39">
              <w:rPr>
                <w:rFonts w:ascii="Times New Roman" w:eastAsia="Times New Roman" w:hAnsi="Times New Roman" w:cs="Times New Roman"/>
                <w:sz w:val="18"/>
                <w:szCs w:val="18"/>
                <w:lang w:eastAsia="uk-UA"/>
              </w:rPr>
              <w:t>,</w:t>
            </w:r>
            <w:r w:rsidRPr="008C0A39">
              <w:rPr>
                <w:rFonts w:ascii="Times New Roman" w:hAnsi="Times New Roman" w:cs="Times New Roman"/>
                <w:sz w:val="18"/>
                <w:szCs w:val="18"/>
              </w:rPr>
              <w:t xml:space="preserve"> у сфері перевезення небезпечних вантажів (небезпечних відходів) залізничним транспортом, виконуються</w:t>
            </w:r>
          </w:p>
        </w:tc>
        <w:tc>
          <w:tcPr>
            <w:tcW w:w="391" w:type="dxa"/>
          </w:tcPr>
          <w:p w:rsidR="00860923" w:rsidRPr="008C0A39" w:rsidRDefault="00860923" w:rsidP="00860923">
            <w:pPr>
              <w:spacing w:after="0" w:line="240" w:lineRule="auto"/>
              <w:jc w:val="center"/>
              <w:rPr>
                <w:rFonts w:ascii="Times New Roman" w:hAnsi="Times New Roman"/>
                <w:b/>
                <w:sz w:val="24"/>
                <w:szCs w:val="24"/>
              </w:rPr>
            </w:pPr>
          </w:p>
        </w:tc>
      </w:tr>
      <w:tr w:rsidR="00860923" w:rsidRPr="008C0A39" w:rsidTr="008C0A39">
        <w:trPr>
          <w:trHeight w:val="291"/>
        </w:trPr>
        <w:tc>
          <w:tcPr>
            <w:tcW w:w="646" w:type="dxa"/>
            <w:shd w:val="clear" w:color="auto" w:fill="auto"/>
          </w:tcPr>
          <w:p w:rsidR="00860923" w:rsidRPr="008C0A39" w:rsidRDefault="000C32D2" w:rsidP="00860923">
            <w:pPr>
              <w:spacing w:after="0" w:line="240" w:lineRule="auto"/>
              <w:jc w:val="center"/>
              <w:rPr>
                <w:rFonts w:ascii="Times New Roman" w:hAnsi="Times New Roman"/>
                <w:sz w:val="18"/>
                <w:szCs w:val="18"/>
              </w:rPr>
            </w:pPr>
            <w:r w:rsidRPr="008C0A39">
              <w:rPr>
                <w:rFonts w:ascii="Times New Roman" w:hAnsi="Times New Roman"/>
                <w:sz w:val="18"/>
                <w:szCs w:val="18"/>
              </w:rPr>
              <w:lastRenderedPageBreak/>
              <w:t>5.5</w:t>
            </w:r>
          </w:p>
        </w:tc>
        <w:tc>
          <w:tcPr>
            <w:tcW w:w="2433" w:type="dxa"/>
            <w:gridSpan w:val="2"/>
          </w:tcPr>
          <w:p w:rsidR="00E61AE2" w:rsidRPr="008C0A39" w:rsidRDefault="00E61AE2" w:rsidP="00E61AE2">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підприємство транспорту, що здійснює вантажні операції та транзитне зберігання небезпечних вантажів, зобов’язане</w:t>
            </w:r>
          </w:p>
          <w:p w:rsidR="00860923" w:rsidRPr="008C0A39" w:rsidRDefault="00E61AE2" w:rsidP="00860923">
            <w:pPr>
              <w:shd w:val="clear" w:color="auto" w:fill="FFFFFF"/>
              <w:spacing w:after="0" w:line="240" w:lineRule="auto"/>
              <w:jc w:val="both"/>
              <w:rPr>
                <w:rFonts w:ascii="Times New Roman" w:eastAsia="Times New Roman" w:hAnsi="Times New Roman" w:cs="Times New Roman"/>
                <w:sz w:val="18"/>
                <w:szCs w:val="18"/>
                <w:lang w:eastAsia="uk-UA"/>
              </w:rPr>
            </w:pPr>
            <w:r w:rsidRPr="008C0A39">
              <w:rPr>
                <w:rFonts w:ascii="Times New Roman" w:eastAsia="Times New Roman" w:hAnsi="Times New Roman" w:cs="Times New Roman"/>
                <w:sz w:val="18"/>
                <w:szCs w:val="18"/>
                <w:lang w:eastAsia="uk-UA"/>
              </w:rPr>
              <w:t>забезпечити зберігання небезпечних вантажів, охорону праці; пожежну безпеки; санітарно-епідеміологічну безпеку і охорону навколишнього природного середовища</w:t>
            </w:r>
          </w:p>
        </w:tc>
        <w:tc>
          <w:tcPr>
            <w:tcW w:w="1443" w:type="dxa"/>
            <w:gridSpan w:val="2"/>
            <w:tcBorders>
              <w:top w:val="single" w:sz="4" w:space="0" w:color="auto"/>
              <w:left w:val="single" w:sz="4" w:space="0" w:color="auto"/>
              <w:bottom w:val="single" w:sz="4" w:space="0" w:color="auto"/>
              <w:right w:val="single" w:sz="4" w:space="0" w:color="auto"/>
            </w:tcBorders>
          </w:tcPr>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абзац  десятий</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підпункту 1.11.5</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xml:space="preserve">пункту 1.11 </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Правил</w:t>
            </w:r>
            <w:r w:rsidRPr="008C0A39">
              <w:rPr>
                <w:rFonts w:ascii="Times New Roman" w:hAnsi="Times New Roman" w:cs="Times New Roman"/>
                <w:b/>
                <w:bCs/>
                <w:sz w:val="18"/>
                <w:szCs w:val="18"/>
              </w:rPr>
              <w:t xml:space="preserve"> </w:t>
            </w:r>
            <w:r w:rsidRPr="008C0A39">
              <w:rPr>
                <w:rFonts w:ascii="Times New Roman" w:hAnsi="Times New Roman" w:cs="Times New Roman"/>
                <w:bCs/>
                <w:sz w:val="18"/>
                <w:szCs w:val="18"/>
              </w:rPr>
              <w:t>перевезення небезпечних вантажів</w:t>
            </w:r>
            <w:r w:rsidRPr="008C0A39">
              <w:rPr>
                <w:rFonts w:ascii="Times New Roman" w:hAnsi="Times New Roman" w:cs="Times New Roman"/>
                <w:sz w:val="18"/>
                <w:szCs w:val="18"/>
              </w:rPr>
              <w:t>, затверджених наказом</w:t>
            </w:r>
          </w:p>
          <w:p w:rsidR="00860923" w:rsidRPr="008C0A39" w:rsidRDefault="00860923" w:rsidP="00860923">
            <w:pPr>
              <w:spacing w:after="0" w:line="240" w:lineRule="auto"/>
              <w:ind w:left="-84"/>
              <w:rPr>
                <w:rFonts w:ascii="Times New Roman" w:hAnsi="Times New Roman" w:cs="Times New Roman"/>
                <w:sz w:val="18"/>
                <w:szCs w:val="18"/>
              </w:rPr>
            </w:pPr>
            <w:r w:rsidRPr="008C0A39">
              <w:rPr>
                <w:rFonts w:ascii="Times New Roman" w:hAnsi="Times New Roman" w:cs="Times New Roman"/>
                <w:sz w:val="18"/>
                <w:szCs w:val="18"/>
              </w:rPr>
              <w:t>№ 1430</w:t>
            </w:r>
          </w:p>
        </w:tc>
        <w:tc>
          <w:tcPr>
            <w:tcW w:w="1418" w:type="dxa"/>
          </w:tcPr>
          <w:p w:rsidR="00860923" w:rsidRPr="008C0A39" w:rsidRDefault="00860923" w:rsidP="00860923">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 xml:space="preserve">дії працівників суб’єкта перевезення небезпечних вантажів   </w:t>
            </w:r>
          </w:p>
        </w:tc>
        <w:tc>
          <w:tcPr>
            <w:tcW w:w="1417" w:type="dxa"/>
          </w:tcPr>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cs="Times New Roman"/>
                <w:sz w:val="18"/>
                <w:szCs w:val="18"/>
              </w:rPr>
              <w:t>усі види діяльності</w:t>
            </w:r>
            <w:r w:rsidRPr="008C0A39">
              <w:rPr>
                <w:rFonts w:ascii="Times New Roman" w:hAnsi="Times New Roman" w:cs="Times New Roman"/>
                <w:sz w:val="18"/>
                <w:szCs w:val="18"/>
              </w:rPr>
              <w:br/>
              <w:t xml:space="preserve"> (01 – 99)</w:t>
            </w:r>
          </w:p>
        </w:tc>
        <w:tc>
          <w:tcPr>
            <w:tcW w:w="1142" w:type="dxa"/>
            <w:gridSpan w:val="2"/>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О1; О2;</w:t>
            </w:r>
          </w:p>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О3; О4;</w:t>
            </w:r>
          </w:p>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О6</w:t>
            </w:r>
          </w:p>
        </w:tc>
        <w:tc>
          <w:tcPr>
            <w:tcW w:w="1336" w:type="dxa"/>
            <w:gridSpan w:val="2"/>
          </w:tcPr>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 xml:space="preserve">усі </w:t>
            </w:r>
            <w:r w:rsidRPr="008C0A39">
              <w:rPr>
                <w:rFonts w:ascii="Times New Roman" w:hAnsi="Times New Roman"/>
                <w:sz w:val="18"/>
                <w:szCs w:val="18"/>
              </w:rPr>
              <w:br/>
              <w:t>небезпечні</w:t>
            </w:r>
            <w:r w:rsidRPr="008C0A39">
              <w:rPr>
                <w:rFonts w:ascii="Times New Roman" w:hAnsi="Times New Roman"/>
                <w:sz w:val="18"/>
                <w:szCs w:val="18"/>
              </w:rPr>
              <w:br/>
              <w:t>події</w:t>
            </w:r>
          </w:p>
        </w:tc>
        <w:tc>
          <w:tcPr>
            <w:tcW w:w="1323" w:type="dxa"/>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усі</w:t>
            </w:r>
          </w:p>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негативні</w:t>
            </w:r>
          </w:p>
          <w:p w:rsidR="00860923" w:rsidRPr="008C0A39" w:rsidRDefault="00860923" w:rsidP="00860923">
            <w:pPr>
              <w:spacing w:after="0" w:line="240" w:lineRule="auto"/>
              <w:jc w:val="center"/>
              <w:rPr>
                <w:rFonts w:ascii="Times New Roman" w:hAnsi="Times New Roman"/>
                <w:b/>
                <w:sz w:val="24"/>
                <w:szCs w:val="24"/>
              </w:rPr>
            </w:pPr>
            <w:r w:rsidRPr="008C0A39">
              <w:rPr>
                <w:rFonts w:ascii="Times New Roman" w:hAnsi="Times New Roman"/>
                <w:sz w:val="18"/>
                <w:szCs w:val="18"/>
              </w:rPr>
              <w:t>наслідки</w:t>
            </w:r>
          </w:p>
        </w:tc>
        <w:tc>
          <w:tcPr>
            <w:tcW w:w="1051" w:type="dxa"/>
            <w:gridSpan w:val="2"/>
          </w:tcPr>
          <w:p w:rsidR="00860923" w:rsidRPr="008C0A39" w:rsidRDefault="00860923" w:rsidP="00860923">
            <w:pPr>
              <w:spacing w:after="0" w:line="240" w:lineRule="auto"/>
              <w:jc w:val="center"/>
              <w:rPr>
                <w:rFonts w:ascii="Times New Roman" w:hAnsi="Times New Roman"/>
                <w:sz w:val="18"/>
                <w:szCs w:val="18"/>
              </w:rPr>
            </w:pPr>
            <w:r w:rsidRPr="008C0A39">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860923" w:rsidRPr="008C0A39" w:rsidRDefault="00860923" w:rsidP="00860923">
            <w:pPr>
              <w:spacing w:after="0" w:line="240" w:lineRule="auto"/>
              <w:jc w:val="both"/>
              <w:rPr>
                <w:rFonts w:ascii="Times New Roman" w:hAnsi="Times New Roman" w:cs="Times New Roman"/>
                <w:color w:val="292B2C"/>
                <w:sz w:val="18"/>
                <w:szCs w:val="18"/>
              </w:rPr>
            </w:pPr>
            <w:r w:rsidRPr="008C0A39">
              <w:rPr>
                <w:rFonts w:ascii="Times New Roman" w:hAnsi="Times New Roman" w:cs="Times New Roman"/>
                <w:sz w:val="18"/>
                <w:szCs w:val="18"/>
              </w:rPr>
              <w:t xml:space="preserve">інші обов’язки </w:t>
            </w:r>
            <w:r w:rsidRPr="008C0A39">
              <w:rPr>
                <w:rFonts w:ascii="Times New Roman" w:eastAsia="Times New Roman" w:hAnsi="Times New Roman" w:cs="Times New Roman"/>
                <w:sz w:val="18"/>
                <w:szCs w:val="18"/>
                <w:lang w:eastAsia="uk-UA"/>
              </w:rPr>
              <w:t xml:space="preserve">підприємства транспорту, що здійснює вантажні операції та транзитне зберігання небезпечних вантажів </w:t>
            </w:r>
            <w:r w:rsidRPr="008C0A39">
              <w:rPr>
                <w:rFonts w:ascii="Times New Roman" w:hAnsi="Times New Roman" w:cs="Times New Roman"/>
                <w:sz w:val="18"/>
                <w:szCs w:val="18"/>
              </w:rPr>
              <w:t>(небезпечних відходів)</w:t>
            </w:r>
            <w:r w:rsidRPr="008C0A39">
              <w:rPr>
                <w:rFonts w:ascii="Times New Roman" w:eastAsia="Times New Roman" w:hAnsi="Times New Roman" w:cs="Times New Roman"/>
                <w:sz w:val="18"/>
                <w:szCs w:val="18"/>
                <w:lang w:eastAsia="uk-UA"/>
              </w:rPr>
              <w:t>,</w:t>
            </w:r>
            <w:r w:rsidRPr="008C0A39">
              <w:rPr>
                <w:rFonts w:ascii="Times New Roman" w:hAnsi="Times New Roman" w:cs="Times New Roman"/>
                <w:sz w:val="18"/>
                <w:szCs w:val="18"/>
              </w:rPr>
              <w:t xml:space="preserve"> у сфері перевезення небезпечних вантажів (небезпечних відходів) залізничним транспортом, виконуються</w:t>
            </w:r>
          </w:p>
        </w:tc>
        <w:tc>
          <w:tcPr>
            <w:tcW w:w="391" w:type="dxa"/>
          </w:tcPr>
          <w:p w:rsidR="00860923" w:rsidRPr="008C0A39" w:rsidRDefault="00860923" w:rsidP="00860923">
            <w:pPr>
              <w:spacing w:after="0" w:line="240" w:lineRule="auto"/>
              <w:jc w:val="center"/>
              <w:rPr>
                <w:rFonts w:ascii="Times New Roman" w:hAnsi="Times New Roman"/>
                <w:b/>
                <w:sz w:val="24"/>
                <w:szCs w:val="24"/>
              </w:rPr>
            </w:pPr>
          </w:p>
        </w:tc>
      </w:tr>
    </w:tbl>
    <w:p w:rsidR="00541D03" w:rsidRPr="008C0A39" w:rsidRDefault="00541D03" w:rsidP="00D8061D"/>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33"/>
        <w:gridCol w:w="10384"/>
      </w:tblGrid>
      <w:tr w:rsidR="00EB576D" w:rsidRPr="008C0A39" w:rsidTr="00EB576D">
        <w:trPr>
          <w:trHeight w:val="375"/>
        </w:trPr>
        <w:tc>
          <w:tcPr>
            <w:tcW w:w="568" w:type="dxa"/>
          </w:tcPr>
          <w:p w:rsidR="00EB576D" w:rsidRPr="008C0A39" w:rsidRDefault="00EB576D" w:rsidP="00B66991">
            <w:pPr>
              <w:spacing w:after="0" w:line="240" w:lineRule="auto"/>
              <w:ind w:left="51"/>
              <w:jc w:val="center"/>
              <w:rPr>
                <w:rFonts w:ascii="Times New Roman" w:hAnsi="Times New Roman" w:cs="Times New Roman"/>
                <w:sz w:val="18"/>
                <w:szCs w:val="18"/>
              </w:rPr>
            </w:pPr>
          </w:p>
          <w:p w:rsidR="00EB576D" w:rsidRPr="008C0A39" w:rsidRDefault="00EB576D" w:rsidP="00B66991">
            <w:pPr>
              <w:spacing w:after="0" w:line="240" w:lineRule="auto"/>
              <w:ind w:left="51"/>
              <w:jc w:val="center"/>
              <w:rPr>
                <w:rFonts w:ascii="Times New Roman" w:hAnsi="Times New Roman" w:cs="Times New Roman"/>
                <w:sz w:val="18"/>
                <w:szCs w:val="18"/>
              </w:rPr>
            </w:pPr>
          </w:p>
        </w:tc>
        <w:tc>
          <w:tcPr>
            <w:tcW w:w="3933" w:type="dxa"/>
          </w:tcPr>
          <w:p w:rsidR="00EB576D" w:rsidRPr="008C0A39" w:rsidRDefault="00EB576D" w:rsidP="00B66991">
            <w:pPr>
              <w:spacing w:after="0" w:line="240" w:lineRule="auto"/>
              <w:jc w:val="center"/>
              <w:rPr>
                <w:rFonts w:ascii="Times New Roman" w:hAnsi="Times New Roman" w:cs="Times New Roman"/>
                <w:sz w:val="18"/>
                <w:szCs w:val="18"/>
              </w:rPr>
            </w:pPr>
          </w:p>
          <w:p w:rsidR="00EB576D" w:rsidRPr="008C0A39" w:rsidRDefault="00EB576D" w:rsidP="00B66991">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Термін, скорочене найменування</w:t>
            </w:r>
          </w:p>
          <w:p w:rsidR="00EB576D" w:rsidRPr="008C0A39" w:rsidRDefault="00EB576D" w:rsidP="00B66991">
            <w:pPr>
              <w:spacing w:after="0" w:line="240" w:lineRule="auto"/>
              <w:rPr>
                <w:rFonts w:ascii="Times New Roman" w:hAnsi="Times New Roman" w:cs="Times New Roman"/>
                <w:sz w:val="18"/>
                <w:szCs w:val="18"/>
              </w:rPr>
            </w:pPr>
          </w:p>
        </w:tc>
        <w:tc>
          <w:tcPr>
            <w:tcW w:w="10384" w:type="dxa"/>
          </w:tcPr>
          <w:p w:rsidR="0098421E" w:rsidRPr="008C0A39" w:rsidRDefault="0098421E" w:rsidP="00B66991">
            <w:pPr>
              <w:spacing w:after="0" w:line="240" w:lineRule="auto"/>
              <w:jc w:val="center"/>
              <w:rPr>
                <w:rFonts w:ascii="Times New Roman" w:hAnsi="Times New Roman" w:cs="Times New Roman"/>
                <w:sz w:val="18"/>
                <w:szCs w:val="18"/>
              </w:rPr>
            </w:pPr>
          </w:p>
          <w:p w:rsidR="00EB576D" w:rsidRPr="008C0A39" w:rsidRDefault="00EB576D" w:rsidP="00B66991">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Визначення терміну, повне найменування</w:t>
            </w:r>
          </w:p>
        </w:tc>
      </w:tr>
      <w:tr w:rsidR="0098421E" w:rsidRPr="008C0A39" w:rsidTr="00EB576D">
        <w:trPr>
          <w:trHeight w:val="375"/>
        </w:trPr>
        <w:tc>
          <w:tcPr>
            <w:tcW w:w="568" w:type="dxa"/>
          </w:tcPr>
          <w:p w:rsidR="0098421E" w:rsidRPr="008C0A39" w:rsidRDefault="0098421E" w:rsidP="0098421E">
            <w:pPr>
              <w:spacing w:after="0" w:line="240" w:lineRule="auto"/>
              <w:ind w:left="51"/>
              <w:jc w:val="center"/>
              <w:rPr>
                <w:rFonts w:ascii="Times New Roman" w:hAnsi="Times New Roman" w:cs="Times New Roman"/>
                <w:sz w:val="18"/>
                <w:szCs w:val="18"/>
              </w:rPr>
            </w:pPr>
            <w:r w:rsidRPr="008C0A39">
              <w:rPr>
                <w:rFonts w:ascii="Times New Roman" w:hAnsi="Times New Roman" w:cs="Times New Roman"/>
                <w:sz w:val="18"/>
                <w:szCs w:val="18"/>
              </w:rPr>
              <w:t>1</w:t>
            </w:r>
          </w:p>
        </w:tc>
        <w:tc>
          <w:tcPr>
            <w:tcW w:w="3933" w:type="dxa"/>
          </w:tcPr>
          <w:p w:rsidR="0098421E" w:rsidRPr="008C0A39" w:rsidRDefault="0098421E" w:rsidP="0098421E">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ЗУ № 1644</w:t>
            </w:r>
          </w:p>
          <w:p w:rsidR="0098421E" w:rsidRPr="008C0A39" w:rsidRDefault="0098421E" w:rsidP="0098421E">
            <w:pPr>
              <w:spacing w:after="0" w:line="240" w:lineRule="auto"/>
              <w:jc w:val="center"/>
              <w:rPr>
                <w:rFonts w:ascii="Times New Roman" w:hAnsi="Times New Roman" w:cs="Times New Roman"/>
                <w:sz w:val="18"/>
                <w:szCs w:val="18"/>
              </w:rPr>
            </w:pPr>
          </w:p>
        </w:tc>
        <w:tc>
          <w:tcPr>
            <w:tcW w:w="10384" w:type="dxa"/>
          </w:tcPr>
          <w:p w:rsidR="0098421E" w:rsidRPr="008C0A39" w:rsidRDefault="0098421E" w:rsidP="0098421E">
            <w:pPr>
              <w:ind w:right="-113"/>
              <w:rPr>
                <w:rFonts w:ascii="Times New Roman" w:hAnsi="Times New Roman" w:cs="Times New Roman"/>
                <w:sz w:val="18"/>
                <w:szCs w:val="18"/>
              </w:rPr>
            </w:pPr>
            <w:r w:rsidRPr="008C0A39">
              <w:rPr>
                <w:rFonts w:ascii="Times New Roman" w:hAnsi="Times New Roman" w:cs="Times New Roman"/>
                <w:sz w:val="18"/>
                <w:szCs w:val="18"/>
              </w:rPr>
              <w:t xml:space="preserve">Закон України </w:t>
            </w:r>
            <w:r w:rsidRPr="008C0A39">
              <w:rPr>
                <w:rFonts w:ascii="Times New Roman" w:hAnsi="Times New Roman" w:cs="Times New Roman"/>
                <w:bCs/>
                <w:sz w:val="18"/>
                <w:szCs w:val="18"/>
              </w:rPr>
              <w:t>від</w:t>
            </w:r>
            <w:r w:rsidRPr="008C0A39">
              <w:rPr>
                <w:rFonts w:ascii="Times New Roman" w:hAnsi="Times New Roman" w:cs="Times New Roman"/>
                <w:sz w:val="18"/>
                <w:szCs w:val="18"/>
              </w:rPr>
              <w:t xml:space="preserve"> 06.04.2000  №</w:t>
            </w:r>
            <w:r w:rsidRPr="008C0A39">
              <w:rPr>
                <w:rStyle w:val="a8"/>
                <w:rFonts w:ascii="Times New Roman" w:hAnsi="Times New Roman" w:cs="Times New Roman"/>
                <w:b w:val="0"/>
                <w:sz w:val="18"/>
                <w:szCs w:val="18"/>
              </w:rPr>
              <w:t xml:space="preserve"> 1644-III «Про перевезення небезпечних вантажів»</w:t>
            </w:r>
          </w:p>
        </w:tc>
      </w:tr>
      <w:tr w:rsidR="0098421E" w:rsidRPr="008C0A39" w:rsidTr="00EB576D">
        <w:trPr>
          <w:trHeight w:val="272"/>
        </w:trPr>
        <w:tc>
          <w:tcPr>
            <w:tcW w:w="568" w:type="dxa"/>
          </w:tcPr>
          <w:p w:rsidR="0098421E" w:rsidRPr="008C0A39" w:rsidRDefault="0098421E" w:rsidP="0098421E">
            <w:pPr>
              <w:spacing w:after="0" w:line="240" w:lineRule="auto"/>
              <w:ind w:left="51"/>
              <w:jc w:val="center"/>
              <w:rPr>
                <w:rFonts w:ascii="Times New Roman" w:hAnsi="Times New Roman" w:cs="Times New Roman"/>
                <w:sz w:val="18"/>
                <w:szCs w:val="18"/>
              </w:rPr>
            </w:pPr>
            <w:r w:rsidRPr="008C0A39">
              <w:rPr>
                <w:rFonts w:ascii="Times New Roman" w:hAnsi="Times New Roman" w:cs="Times New Roman"/>
                <w:sz w:val="18"/>
                <w:szCs w:val="18"/>
              </w:rPr>
              <w:t>2</w:t>
            </w:r>
          </w:p>
        </w:tc>
        <w:tc>
          <w:tcPr>
            <w:tcW w:w="3933" w:type="dxa"/>
          </w:tcPr>
          <w:p w:rsidR="0098421E" w:rsidRPr="008C0A39" w:rsidRDefault="0098421E" w:rsidP="0098421E">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ЗУ № 222</w:t>
            </w:r>
          </w:p>
          <w:p w:rsidR="0098421E" w:rsidRPr="008C0A39" w:rsidRDefault="0098421E" w:rsidP="0098421E">
            <w:pPr>
              <w:spacing w:after="0" w:line="240" w:lineRule="auto"/>
              <w:jc w:val="center"/>
              <w:rPr>
                <w:rFonts w:ascii="Times New Roman" w:hAnsi="Times New Roman" w:cs="Times New Roman"/>
                <w:sz w:val="18"/>
                <w:szCs w:val="18"/>
              </w:rPr>
            </w:pPr>
          </w:p>
        </w:tc>
        <w:tc>
          <w:tcPr>
            <w:tcW w:w="10384" w:type="dxa"/>
          </w:tcPr>
          <w:p w:rsidR="0098421E" w:rsidRPr="008C0A39" w:rsidRDefault="0098421E" w:rsidP="0098421E">
            <w:pPr>
              <w:spacing w:after="0" w:line="240" w:lineRule="auto"/>
              <w:rPr>
                <w:rFonts w:ascii="Times New Roman" w:hAnsi="Times New Roman" w:cs="Times New Roman"/>
                <w:sz w:val="18"/>
                <w:szCs w:val="18"/>
              </w:rPr>
            </w:pPr>
            <w:r w:rsidRPr="008C0A39">
              <w:rPr>
                <w:rFonts w:ascii="Times New Roman" w:hAnsi="Times New Roman" w:cs="Times New Roman"/>
                <w:sz w:val="18"/>
                <w:szCs w:val="18"/>
              </w:rPr>
              <w:t>Закон України від 02.03.2015  № 222-VIII «Про ліцензування видів господарської діяльності»</w:t>
            </w:r>
          </w:p>
        </w:tc>
      </w:tr>
      <w:tr w:rsidR="0098421E" w:rsidRPr="008C0A39" w:rsidTr="00EB576D">
        <w:trPr>
          <w:trHeight w:val="257"/>
        </w:trPr>
        <w:tc>
          <w:tcPr>
            <w:tcW w:w="568" w:type="dxa"/>
          </w:tcPr>
          <w:p w:rsidR="0098421E" w:rsidRPr="008C0A39" w:rsidRDefault="0098421E" w:rsidP="0098421E">
            <w:pPr>
              <w:spacing w:after="0" w:line="240" w:lineRule="auto"/>
              <w:ind w:left="51"/>
              <w:jc w:val="center"/>
              <w:rPr>
                <w:rFonts w:ascii="Times New Roman" w:hAnsi="Times New Roman" w:cs="Times New Roman"/>
                <w:sz w:val="18"/>
                <w:szCs w:val="18"/>
              </w:rPr>
            </w:pPr>
            <w:r w:rsidRPr="008C0A39">
              <w:rPr>
                <w:rFonts w:ascii="Times New Roman" w:hAnsi="Times New Roman" w:cs="Times New Roman"/>
                <w:sz w:val="18"/>
                <w:szCs w:val="18"/>
              </w:rPr>
              <w:t>3</w:t>
            </w:r>
          </w:p>
        </w:tc>
        <w:tc>
          <w:tcPr>
            <w:tcW w:w="3933" w:type="dxa"/>
          </w:tcPr>
          <w:p w:rsidR="0098421E" w:rsidRPr="008C0A39" w:rsidRDefault="0098421E" w:rsidP="0098421E">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ПКМУ № 457</w:t>
            </w:r>
          </w:p>
        </w:tc>
        <w:tc>
          <w:tcPr>
            <w:tcW w:w="10384" w:type="dxa"/>
          </w:tcPr>
          <w:p w:rsidR="0098421E" w:rsidRPr="008C0A39" w:rsidRDefault="0098421E" w:rsidP="0098421E">
            <w:pPr>
              <w:ind w:right="-113"/>
              <w:rPr>
                <w:rFonts w:ascii="Times New Roman" w:hAnsi="Times New Roman" w:cs="Times New Roman"/>
                <w:sz w:val="18"/>
                <w:szCs w:val="18"/>
              </w:rPr>
            </w:pPr>
            <w:r w:rsidRPr="008C0A39">
              <w:rPr>
                <w:rFonts w:ascii="Times New Roman" w:hAnsi="Times New Roman" w:cs="Times New Roman"/>
                <w:sz w:val="18"/>
                <w:szCs w:val="18"/>
              </w:rPr>
              <w:t>Статут залізниць України, затверджений постановою Кабінету Міністрів України від 06.04.1998 № 457</w:t>
            </w:r>
          </w:p>
        </w:tc>
      </w:tr>
      <w:tr w:rsidR="0098421E" w:rsidRPr="008C0A39" w:rsidTr="00EB576D">
        <w:trPr>
          <w:trHeight w:val="257"/>
        </w:trPr>
        <w:tc>
          <w:tcPr>
            <w:tcW w:w="568" w:type="dxa"/>
          </w:tcPr>
          <w:p w:rsidR="0098421E" w:rsidRPr="008C0A39" w:rsidRDefault="0098421E" w:rsidP="0098421E">
            <w:pPr>
              <w:spacing w:after="0" w:line="240" w:lineRule="auto"/>
              <w:ind w:left="51"/>
              <w:jc w:val="center"/>
              <w:rPr>
                <w:rFonts w:ascii="Times New Roman" w:hAnsi="Times New Roman" w:cs="Times New Roman"/>
                <w:sz w:val="18"/>
                <w:szCs w:val="18"/>
              </w:rPr>
            </w:pPr>
            <w:r w:rsidRPr="008C0A39">
              <w:rPr>
                <w:rFonts w:ascii="Times New Roman" w:hAnsi="Times New Roman" w:cs="Times New Roman"/>
                <w:sz w:val="18"/>
                <w:szCs w:val="18"/>
              </w:rPr>
              <w:t>4</w:t>
            </w:r>
          </w:p>
        </w:tc>
        <w:tc>
          <w:tcPr>
            <w:tcW w:w="3933" w:type="dxa"/>
          </w:tcPr>
          <w:p w:rsidR="0098421E" w:rsidRPr="008C0A39" w:rsidRDefault="0098421E" w:rsidP="0098421E">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наказ № 567</w:t>
            </w:r>
          </w:p>
        </w:tc>
        <w:tc>
          <w:tcPr>
            <w:tcW w:w="10384" w:type="dxa"/>
          </w:tcPr>
          <w:p w:rsidR="0098421E" w:rsidRPr="008C0A39" w:rsidRDefault="0098421E" w:rsidP="0098421E">
            <w:pPr>
              <w:pStyle w:val="HTML"/>
              <w:shd w:val="clear" w:color="auto" w:fill="FFFFFF"/>
              <w:textAlignment w:val="baseline"/>
              <w:rPr>
                <w:rFonts w:ascii="Times New Roman" w:hAnsi="Times New Roman" w:cs="Times New Roman"/>
                <w:bCs/>
                <w:color w:val="000000"/>
                <w:sz w:val="18"/>
                <w:szCs w:val="18"/>
                <w:bdr w:val="none" w:sz="0" w:space="0" w:color="auto" w:frame="1"/>
                <w:lang w:val="uk-UA"/>
              </w:rPr>
            </w:pPr>
            <w:r w:rsidRPr="008C0A39">
              <w:rPr>
                <w:rFonts w:ascii="Times New Roman" w:hAnsi="Times New Roman" w:cs="Times New Roman"/>
                <w:bCs/>
                <w:color w:val="000000"/>
                <w:sz w:val="18"/>
                <w:szCs w:val="18"/>
                <w:bdr w:val="none" w:sz="0" w:space="0" w:color="auto" w:frame="1"/>
                <w:lang w:val="uk-UA"/>
              </w:rPr>
              <w:t xml:space="preserve">Правила </w:t>
            </w:r>
            <w:r w:rsidRPr="008C0A39">
              <w:rPr>
                <w:rFonts w:ascii="Times New Roman" w:hAnsi="Times New Roman" w:cs="Times New Roman"/>
                <w:bCs/>
                <w:color w:val="000000"/>
                <w:sz w:val="18"/>
                <w:szCs w:val="18"/>
                <w:shd w:val="clear" w:color="auto" w:fill="FFFFFF"/>
                <w:lang w:val="uk-UA"/>
              </w:rPr>
              <w:t>безпеки та порядок ліквідації наслідків аварійних ситуацій з небезпечними вантажами при перевезенні їх залізничним транспортом, затверджені наказом Міністерства транспорту України від 16.10.2000 № 567, зареєстровані в Міністерстві юстиції України 23.11.2000 за № 857/5078</w:t>
            </w:r>
          </w:p>
        </w:tc>
      </w:tr>
      <w:tr w:rsidR="0098421E" w:rsidRPr="008C0A39" w:rsidTr="00EB576D">
        <w:trPr>
          <w:trHeight w:val="527"/>
        </w:trPr>
        <w:tc>
          <w:tcPr>
            <w:tcW w:w="568" w:type="dxa"/>
          </w:tcPr>
          <w:p w:rsidR="0098421E" w:rsidRPr="008C0A39" w:rsidRDefault="0098421E" w:rsidP="0098421E">
            <w:pPr>
              <w:spacing w:after="0" w:line="240" w:lineRule="auto"/>
              <w:ind w:left="51"/>
              <w:jc w:val="center"/>
              <w:rPr>
                <w:rFonts w:ascii="Times New Roman" w:hAnsi="Times New Roman" w:cs="Times New Roman"/>
                <w:sz w:val="18"/>
                <w:szCs w:val="18"/>
              </w:rPr>
            </w:pPr>
            <w:r w:rsidRPr="008C0A39">
              <w:rPr>
                <w:rFonts w:ascii="Times New Roman" w:hAnsi="Times New Roman" w:cs="Times New Roman"/>
                <w:sz w:val="18"/>
                <w:szCs w:val="18"/>
              </w:rPr>
              <w:lastRenderedPageBreak/>
              <w:t>5</w:t>
            </w:r>
          </w:p>
        </w:tc>
        <w:tc>
          <w:tcPr>
            <w:tcW w:w="3933" w:type="dxa"/>
          </w:tcPr>
          <w:p w:rsidR="0098421E" w:rsidRPr="008C0A39" w:rsidRDefault="0098421E" w:rsidP="0098421E">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наказ № 299</w:t>
            </w:r>
          </w:p>
        </w:tc>
        <w:tc>
          <w:tcPr>
            <w:tcW w:w="10384" w:type="dxa"/>
          </w:tcPr>
          <w:p w:rsidR="0098421E" w:rsidRPr="008C0A39" w:rsidRDefault="0098421E" w:rsidP="0098421E">
            <w:pPr>
              <w:pStyle w:val="HTML"/>
              <w:shd w:val="clear" w:color="auto" w:fill="FFFFFF"/>
              <w:textAlignment w:val="baseline"/>
              <w:rPr>
                <w:rFonts w:ascii="Times New Roman" w:hAnsi="Times New Roman" w:cs="Times New Roman"/>
                <w:bCs/>
                <w:color w:val="000000"/>
                <w:sz w:val="18"/>
                <w:szCs w:val="18"/>
                <w:bdr w:val="none" w:sz="0" w:space="0" w:color="auto" w:frame="1"/>
                <w:lang w:val="uk-UA"/>
              </w:rPr>
            </w:pPr>
            <w:r w:rsidRPr="008C0A39">
              <w:rPr>
                <w:rFonts w:ascii="Times New Roman" w:hAnsi="Times New Roman" w:cs="Times New Roman"/>
                <w:bCs/>
                <w:color w:val="000000"/>
                <w:sz w:val="18"/>
                <w:szCs w:val="18"/>
                <w:bdr w:val="none" w:sz="0" w:space="0" w:color="auto" w:frame="1"/>
                <w:lang w:val="uk-UA"/>
              </w:rPr>
              <w:t>Правила перевезення наливних вантажів, затверджені наказом Міністерства транспорту України від 18.04.2003 № 299 «</w:t>
            </w:r>
            <w:r w:rsidRPr="008C0A39">
              <w:rPr>
                <w:rFonts w:ascii="Times New Roman" w:hAnsi="Times New Roman" w:cs="Times New Roman"/>
                <w:bCs/>
                <w:color w:val="000000"/>
                <w:sz w:val="18"/>
                <w:szCs w:val="18"/>
                <w:shd w:val="clear" w:color="auto" w:fill="FFFFFF"/>
                <w:lang w:val="uk-UA"/>
              </w:rPr>
              <w:t>Про внесення доповнення до наказу Мінтрансу від 21.11.2000 № 644»</w:t>
            </w:r>
            <w:r w:rsidRPr="008C0A39">
              <w:rPr>
                <w:rFonts w:ascii="Times New Roman" w:hAnsi="Times New Roman" w:cs="Times New Roman"/>
                <w:bCs/>
                <w:color w:val="000000"/>
                <w:sz w:val="18"/>
                <w:szCs w:val="18"/>
                <w:bdr w:val="none" w:sz="0" w:space="0" w:color="auto" w:frame="1"/>
                <w:lang w:val="uk-UA"/>
              </w:rPr>
              <w:t>, зареєстрованим в Міністерстві юстиції України 07.07.2003</w:t>
            </w:r>
          </w:p>
          <w:p w:rsidR="0098421E" w:rsidRPr="008C0A39" w:rsidRDefault="0098421E" w:rsidP="0098421E">
            <w:pPr>
              <w:pStyle w:val="HTML"/>
              <w:shd w:val="clear" w:color="auto" w:fill="FFFFFF"/>
              <w:textAlignment w:val="baseline"/>
              <w:rPr>
                <w:rFonts w:ascii="Times New Roman" w:hAnsi="Times New Roman" w:cs="Times New Roman"/>
                <w:bCs/>
                <w:color w:val="000000"/>
                <w:sz w:val="18"/>
                <w:szCs w:val="18"/>
                <w:bdr w:val="none" w:sz="0" w:space="0" w:color="auto" w:frame="1"/>
                <w:lang w:val="uk-UA"/>
              </w:rPr>
            </w:pPr>
            <w:r w:rsidRPr="008C0A39">
              <w:rPr>
                <w:rFonts w:ascii="Times New Roman" w:hAnsi="Times New Roman" w:cs="Times New Roman"/>
                <w:bCs/>
                <w:color w:val="000000"/>
                <w:sz w:val="18"/>
                <w:szCs w:val="18"/>
                <w:bdr w:val="none" w:sz="0" w:space="0" w:color="auto" w:frame="1"/>
                <w:lang w:val="uk-UA"/>
              </w:rPr>
              <w:t xml:space="preserve">за № 558/7879 </w:t>
            </w:r>
          </w:p>
        </w:tc>
      </w:tr>
      <w:tr w:rsidR="0098421E" w:rsidRPr="008C0A39" w:rsidTr="00EB576D">
        <w:trPr>
          <w:trHeight w:val="327"/>
        </w:trPr>
        <w:tc>
          <w:tcPr>
            <w:tcW w:w="568" w:type="dxa"/>
          </w:tcPr>
          <w:p w:rsidR="0098421E" w:rsidRPr="008C0A39" w:rsidRDefault="0098421E" w:rsidP="0098421E">
            <w:pPr>
              <w:spacing w:after="0" w:line="240" w:lineRule="auto"/>
              <w:ind w:left="51"/>
              <w:jc w:val="center"/>
              <w:rPr>
                <w:rFonts w:ascii="Times New Roman" w:hAnsi="Times New Roman" w:cs="Times New Roman"/>
                <w:sz w:val="18"/>
                <w:szCs w:val="18"/>
              </w:rPr>
            </w:pPr>
            <w:r w:rsidRPr="008C0A39">
              <w:rPr>
                <w:rFonts w:ascii="Times New Roman" w:hAnsi="Times New Roman" w:cs="Times New Roman"/>
                <w:sz w:val="18"/>
                <w:szCs w:val="18"/>
              </w:rPr>
              <w:t>6</w:t>
            </w:r>
          </w:p>
        </w:tc>
        <w:tc>
          <w:tcPr>
            <w:tcW w:w="3933" w:type="dxa"/>
          </w:tcPr>
          <w:p w:rsidR="0098421E" w:rsidRPr="008C0A39" w:rsidRDefault="0098421E" w:rsidP="0098421E">
            <w:pPr>
              <w:spacing w:after="0" w:line="240" w:lineRule="auto"/>
              <w:jc w:val="center"/>
              <w:rPr>
                <w:rFonts w:ascii="Times New Roman" w:hAnsi="Times New Roman" w:cs="Times New Roman"/>
                <w:sz w:val="18"/>
                <w:szCs w:val="18"/>
              </w:rPr>
            </w:pPr>
            <w:r w:rsidRPr="008C0A39">
              <w:rPr>
                <w:rFonts w:ascii="Times New Roman" w:hAnsi="Times New Roman" w:cs="Times New Roman"/>
                <w:sz w:val="18"/>
                <w:szCs w:val="18"/>
              </w:rPr>
              <w:t>наказ № 1430</w:t>
            </w:r>
          </w:p>
        </w:tc>
        <w:tc>
          <w:tcPr>
            <w:tcW w:w="10384" w:type="dxa"/>
          </w:tcPr>
          <w:p w:rsidR="0098421E" w:rsidRPr="008C0A39" w:rsidRDefault="0098421E" w:rsidP="0098421E">
            <w:pPr>
              <w:spacing w:after="0" w:line="240" w:lineRule="auto"/>
              <w:jc w:val="both"/>
              <w:rPr>
                <w:rFonts w:ascii="Times New Roman" w:hAnsi="Times New Roman" w:cs="Times New Roman"/>
                <w:sz w:val="18"/>
                <w:szCs w:val="18"/>
              </w:rPr>
            </w:pPr>
            <w:r w:rsidRPr="008C0A39">
              <w:rPr>
                <w:rFonts w:ascii="Times New Roman" w:hAnsi="Times New Roman" w:cs="Times New Roman"/>
                <w:sz w:val="18"/>
                <w:szCs w:val="18"/>
              </w:rPr>
              <w:t>Правила перевезення небезпечних вантажів, затверджені наказом Міністерства транспорту та зв’язку України від 25.11.2008 № 1430, зареєстровані в Міністерстві юстиції України 26.02.2009 за № 180/16196</w:t>
            </w:r>
          </w:p>
        </w:tc>
      </w:tr>
    </w:tbl>
    <w:p w:rsidR="003B3505" w:rsidRPr="008C0A39" w:rsidRDefault="00927166" w:rsidP="00927166">
      <w:pPr>
        <w:jc w:val="center"/>
        <w:rPr>
          <w:rFonts w:ascii="Times New Roman" w:hAnsi="Times New Roman" w:cs="Times New Roman"/>
        </w:rPr>
      </w:pPr>
      <w:r w:rsidRPr="008C0A39">
        <w:rPr>
          <w:rFonts w:ascii="Times New Roman" w:hAnsi="Times New Roman" w:cs="Times New Roman"/>
        </w:rPr>
        <w:t>__________________________________________________</w:t>
      </w:r>
    </w:p>
    <w:sectPr w:rsidR="003B3505" w:rsidRPr="008C0A39" w:rsidSect="00E971FE">
      <w:headerReference w:type="default" r:id="rId33"/>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B4A" w:rsidRDefault="006C2B4A" w:rsidP="00E971FE">
      <w:pPr>
        <w:spacing w:after="0" w:line="240" w:lineRule="auto"/>
      </w:pPr>
      <w:r>
        <w:separator/>
      </w:r>
    </w:p>
  </w:endnote>
  <w:endnote w:type="continuationSeparator" w:id="0">
    <w:p w:rsidR="006C2B4A" w:rsidRDefault="006C2B4A" w:rsidP="00E9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B4A" w:rsidRDefault="006C2B4A" w:rsidP="00E971FE">
      <w:pPr>
        <w:spacing w:after="0" w:line="240" w:lineRule="auto"/>
      </w:pPr>
      <w:r>
        <w:separator/>
      </w:r>
    </w:p>
  </w:footnote>
  <w:footnote w:type="continuationSeparator" w:id="0">
    <w:p w:rsidR="006C2B4A" w:rsidRDefault="006C2B4A" w:rsidP="00E9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695391"/>
      <w:docPartObj>
        <w:docPartGallery w:val="Page Numbers (Top of Page)"/>
        <w:docPartUnique/>
      </w:docPartObj>
    </w:sdtPr>
    <w:sdtEndPr/>
    <w:sdtContent>
      <w:p w:rsidR="00765678" w:rsidRDefault="00765678">
        <w:pPr>
          <w:pStyle w:val="a3"/>
          <w:jc w:val="center"/>
        </w:pPr>
        <w:r>
          <w:fldChar w:fldCharType="begin"/>
        </w:r>
        <w:r>
          <w:instrText>PAGE   \* MERGEFORMAT</w:instrText>
        </w:r>
        <w:r>
          <w:fldChar w:fldCharType="separate"/>
        </w:r>
        <w:r w:rsidR="008C0A39" w:rsidRPr="008C0A39">
          <w:rPr>
            <w:noProof/>
            <w:lang w:val="ru-RU"/>
          </w:rPr>
          <w:t>56</w:t>
        </w:r>
        <w:r>
          <w:fldChar w:fldCharType="end"/>
        </w:r>
      </w:p>
    </w:sdtContent>
  </w:sdt>
  <w:p w:rsidR="00765678" w:rsidRDefault="007656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3"/>
    <w:rsid w:val="000008C0"/>
    <w:rsid w:val="00001A9B"/>
    <w:rsid w:val="00003183"/>
    <w:rsid w:val="00003777"/>
    <w:rsid w:val="000115D1"/>
    <w:rsid w:val="00024DB6"/>
    <w:rsid w:val="00024EA7"/>
    <w:rsid w:val="0003020A"/>
    <w:rsid w:val="00033D8E"/>
    <w:rsid w:val="0005061C"/>
    <w:rsid w:val="0006449E"/>
    <w:rsid w:val="000652B8"/>
    <w:rsid w:val="0007316C"/>
    <w:rsid w:val="000735DF"/>
    <w:rsid w:val="00074716"/>
    <w:rsid w:val="0007701D"/>
    <w:rsid w:val="0007787C"/>
    <w:rsid w:val="000A622A"/>
    <w:rsid w:val="000B5365"/>
    <w:rsid w:val="000C32D2"/>
    <w:rsid w:val="000E1AAC"/>
    <w:rsid w:val="000E4C15"/>
    <w:rsid w:val="000E52BB"/>
    <w:rsid w:val="000E6260"/>
    <w:rsid w:val="000F13AE"/>
    <w:rsid w:val="000F2A06"/>
    <w:rsid w:val="000F3ACD"/>
    <w:rsid w:val="001057DC"/>
    <w:rsid w:val="00124DA2"/>
    <w:rsid w:val="0013404C"/>
    <w:rsid w:val="001413F0"/>
    <w:rsid w:val="001532D1"/>
    <w:rsid w:val="0015330A"/>
    <w:rsid w:val="001555B3"/>
    <w:rsid w:val="00161A53"/>
    <w:rsid w:val="00170EC0"/>
    <w:rsid w:val="001831E4"/>
    <w:rsid w:val="001909AC"/>
    <w:rsid w:val="00196A86"/>
    <w:rsid w:val="001B2ABE"/>
    <w:rsid w:val="001B4D6F"/>
    <w:rsid w:val="001E2DBE"/>
    <w:rsid w:val="001E4248"/>
    <w:rsid w:val="001E60F9"/>
    <w:rsid w:val="00241E84"/>
    <w:rsid w:val="00252FF2"/>
    <w:rsid w:val="00262A54"/>
    <w:rsid w:val="00265A2C"/>
    <w:rsid w:val="0027660D"/>
    <w:rsid w:val="002774DF"/>
    <w:rsid w:val="002A5261"/>
    <w:rsid w:val="002B67B7"/>
    <w:rsid w:val="002C4B7E"/>
    <w:rsid w:val="002C6278"/>
    <w:rsid w:val="002E52D5"/>
    <w:rsid w:val="002F2C34"/>
    <w:rsid w:val="002F4825"/>
    <w:rsid w:val="00306B66"/>
    <w:rsid w:val="00307D15"/>
    <w:rsid w:val="003107E1"/>
    <w:rsid w:val="00332404"/>
    <w:rsid w:val="00360D36"/>
    <w:rsid w:val="003771ED"/>
    <w:rsid w:val="00391BD7"/>
    <w:rsid w:val="003B3505"/>
    <w:rsid w:val="003C3B7D"/>
    <w:rsid w:val="003C5B3B"/>
    <w:rsid w:val="003C7046"/>
    <w:rsid w:val="003F6CAE"/>
    <w:rsid w:val="003F7D83"/>
    <w:rsid w:val="0041461E"/>
    <w:rsid w:val="00432E5E"/>
    <w:rsid w:val="00437452"/>
    <w:rsid w:val="00440147"/>
    <w:rsid w:val="0045069A"/>
    <w:rsid w:val="00464944"/>
    <w:rsid w:val="00465142"/>
    <w:rsid w:val="00476357"/>
    <w:rsid w:val="00483807"/>
    <w:rsid w:val="00495E79"/>
    <w:rsid w:val="004B1B28"/>
    <w:rsid w:val="004C2B77"/>
    <w:rsid w:val="004C489E"/>
    <w:rsid w:val="004C60B9"/>
    <w:rsid w:val="004F339E"/>
    <w:rsid w:val="004F5314"/>
    <w:rsid w:val="005319BA"/>
    <w:rsid w:val="005357D8"/>
    <w:rsid w:val="00541D03"/>
    <w:rsid w:val="0055071E"/>
    <w:rsid w:val="00553015"/>
    <w:rsid w:val="00562BED"/>
    <w:rsid w:val="00562C9F"/>
    <w:rsid w:val="00572742"/>
    <w:rsid w:val="00574D34"/>
    <w:rsid w:val="005757F5"/>
    <w:rsid w:val="00577F9A"/>
    <w:rsid w:val="00581768"/>
    <w:rsid w:val="00584DC7"/>
    <w:rsid w:val="00596CBF"/>
    <w:rsid w:val="00596E80"/>
    <w:rsid w:val="005A2029"/>
    <w:rsid w:val="005A41D3"/>
    <w:rsid w:val="005B103D"/>
    <w:rsid w:val="005B6FB8"/>
    <w:rsid w:val="005C15BA"/>
    <w:rsid w:val="005E4C08"/>
    <w:rsid w:val="006159C8"/>
    <w:rsid w:val="0063274A"/>
    <w:rsid w:val="006423EB"/>
    <w:rsid w:val="00651F7D"/>
    <w:rsid w:val="00671BD5"/>
    <w:rsid w:val="00672F25"/>
    <w:rsid w:val="00673700"/>
    <w:rsid w:val="00682757"/>
    <w:rsid w:val="00687ECC"/>
    <w:rsid w:val="0069501F"/>
    <w:rsid w:val="006C2B4A"/>
    <w:rsid w:val="006D6F0E"/>
    <w:rsid w:val="006F3339"/>
    <w:rsid w:val="00737BBC"/>
    <w:rsid w:val="00745E3A"/>
    <w:rsid w:val="00765678"/>
    <w:rsid w:val="00765CB0"/>
    <w:rsid w:val="00771C92"/>
    <w:rsid w:val="007A6190"/>
    <w:rsid w:val="007B4806"/>
    <w:rsid w:val="007C3C26"/>
    <w:rsid w:val="007C43D4"/>
    <w:rsid w:val="007D339D"/>
    <w:rsid w:val="007D4CC9"/>
    <w:rsid w:val="00802883"/>
    <w:rsid w:val="008036BA"/>
    <w:rsid w:val="00806587"/>
    <w:rsid w:val="00860923"/>
    <w:rsid w:val="00873310"/>
    <w:rsid w:val="00882D68"/>
    <w:rsid w:val="00887EB1"/>
    <w:rsid w:val="0089228E"/>
    <w:rsid w:val="008B1545"/>
    <w:rsid w:val="008B7270"/>
    <w:rsid w:val="008C03F0"/>
    <w:rsid w:val="008C0A39"/>
    <w:rsid w:val="008C15CC"/>
    <w:rsid w:val="008C3BC8"/>
    <w:rsid w:val="008C7D29"/>
    <w:rsid w:val="008F0F3F"/>
    <w:rsid w:val="009033CD"/>
    <w:rsid w:val="00915555"/>
    <w:rsid w:val="00920D88"/>
    <w:rsid w:val="00924E5D"/>
    <w:rsid w:val="00927166"/>
    <w:rsid w:val="00932F47"/>
    <w:rsid w:val="00933F63"/>
    <w:rsid w:val="00937D4A"/>
    <w:rsid w:val="00962EAA"/>
    <w:rsid w:val="009648F6"/>
    <w:rsid w:val="00983613"/>
    <w:rsid w:val="0098421E"/>
    <w:rsid w:val="00990257"/>
    <w:rsid w:val="00992718"/>
    <w:rsid w:val="00994901"/>
    <w:rsid w:val="0099702F"/>
    <w:rsid w:val="009A623B"/>
    <w:rsid w:val="009B637A"/>
    <w:rsid w:val="009C2C99"/>
    <w:rsid w:val="009C504C"/>
    <w:rsid w:val="009D11B4"/>
    <w:rsid w:val="009D22E1"/>
    <w:rsid w:val="009E0630"/>
    <w:rsid w:val="00A0190F"/>
    <w:rsid w:val="00A23BC3"/>
    <w:rsid w:val="00A32247"/>
    <w:rsid w:val="00A43BBF"/>
    <w:rsid w:val="00A44B70"/>
    <w:rsid w:val="00A50247"/>
    <w:rsid w:val="00A540F4"/>
    <w:rsid w:val="00A676A3"/>
    <w:rsid w:val="00A74800"/>
    <w:rsid w:val="00AA165D"/>
    <w:rsid w:val="00AD2934"/>
    <w:rsid w:val="00AD35DB"/>
    <w:rsid w:val="00AF34C7"/>
    <w:rsid w:val="00AF4BAB"/>
    <w:rsid w:val="00AF6FDA"/>
    <w:rsid w:val="00B10A32"/>
    <w:rsid w:val="00B14F13"/>
    <w:rsid w:val="00B210B1"/>
    <w:rsid w:val="00B22D14"/>
    <w:rsid w:val="00B30DF6"/>
    <w:rsid w:val="00B52E63"/>
    <w:rsid w:val="00B641B3"/>
    <w:rsid w:val="00B66991"/>
    <w:rsid w:val="00B67F95"/>
    <w:rsid w:val="00BB1838"/>
    <w:rsid w:val="00BC6378"/>
    <w:rsid w:val="00BD4140"/>
    <w:rsid w:val="00C061A6"/>
    <w:rsid w:val="00C30FEA"/>
    <w:rsid w:val="00C329AC"/>
    <w:rsid w:val="00C64657"/>
    <w:rsid w:val="00C6668D"/>
    <w:rsid w:val="00C7205C"/>
    <w:rsid w:val="00CA1B30"/>
    <w:rsid w:val="00CB75AA"/>
    <w:rsid w:val="00CC2847"/>
    <w:rsid w:val="00CC5DD0"/>
    <w:rsid w:val="00CD6EFD"/>
    <w:rsid w:val="00CE2E0F"/>
    <w:rsid w:val="00CF2692"/>
    <w:rsid w:val="00D16EF0"/>
    <w:rsid w:val="00D2715B"/>
    <w:rsid w:val="00D4603E"/>
    <w:rsid w:val="00D64A32"/>
    <w:rsid w:val="00D8061D"/>
    <w:rsid w:val="00D8636B"/>
    <w:rsid w:val="00DA0C8C"/>
    <w:rsid w:val="00DA213D"/>
    <w:rsid w:val="00DB5B13"/>
    <w:rsid w:val="00DC1A7C"/>
    <w:rsid w:val="00DC4994"/>
    <w:rsid w:val="00DD0625"/>
    <w:rsid w:val="00DE0F7B"/>
    <w:rsid w:val="00E14F56"/>
    <w:rsid w:val="00E16B36"/>
    <w:rsid w:val="00E30247"/>
    <w:rsid w:val="00E32383"/>
    <w:rsid w:val="00E32B30"/>
    <w:rsid w:val="00E4262B"/>
    <w:rsid w:val="00E56ECA"/>
    <w:rsid w:val="00E61143"/>
    <w:rsid w:val="00E61AE2"/>
    <w:rsid w:val="00E62043"/>
    <w:rsid w:val="00E703A1"/>
    <w:rsid w:val="00E85C46"/>
    <w:rsid w:val="00E94CFC"/>
    <w:rsid w:val="00E971FE"/>
    <w:rsid w:val="00EA59DB"/>
    <w:rsid w:val="00EB576D"/>
    <w:rsid w:val="00EC14B6"/>
    <w:rsid w:val="00EC5514"/>
    <w:rsid w:val="00ED7624"/>
    <w:rsid w:val="00EF607C"/>
    <w:rsid w:val="00F024E7"/>
    <w:rsid w:val="00F034EB"/>
    <w:rsid w:val="00F06D4B"/>
    <w:rsid w:val="00F0781B"/>
    <w:rsid w:val="00F2389E"/>
    <w:rsid w:val="00F24A52"/>
    <w:rsid w:val="00F2532A"/>
    <w:rsid w:val="00F37F94"/>
    <w:rsid w:val="00F633FF"/>
    <w:rsid w:val="00F6426A"/>
    <w:rsid w:val="00F81174"/>
    <w:rsid w:val="00F90245"/>
    <w:rsid w:val="00F93ED9"/>
    <w:rsid w:val="00F9417F"/>
    <w:rsid w:val="00FB7CD7"/>
    <w:rsid w:val="00FC7AEA"/>
    <w:rsid w:val="00FD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BB3C3E-1BA7-4110-BC57-C484BC9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26"/>
    <w:pPr>
      <w:spacing w:after="200" w:line="276" w:lineRule="auto"/>
    </w:pPr>
    <w:rPr>
      <w:lang w:val="uk-UA"/>
    </w:rPr>
  </w:style>
  <w:style w:type="paragraph" w:styleId="5">
    <w:name w:val="heading 5"/>
    <w:basedOn w:val="a"/>
    <w:next w:val="a"/>
    <w:link w:val="50"/>
    <w:qFormat/>
    <w:rsid w:val="0007787C"/>
    <w:pPr>
      <w:keepNext/>
      <w:spacing w:after="0" w:line="240" w:lineRule="auto"/>
      <w:jc w:val="center"/>
      <w:outlineLvl w:val="4"/>
    </w:pPr>
    <w:rPr>
      <w:rFonts w:ascii="Times New Roman" w:eastAsia="Times New Roman" w:hAnsi="Times New Roman" w:cs="Times New Roman"/>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7C3C26"/>
  </w:style>
  <w:style w:type="paragraph" w:styleId="HTML">
    <w:name w:val="HTML Preformatted"/>
    <w:basedOn w:val="a"/>
    <w:link w:val="HTML0"/>
    <w:uiPriority w:val="99"/>
    <w:rsid w:val="0089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4"/>
      <w:szCs w:val="14"/>
      <w:lang w:val="ru-RU" w:eastAsia="ru-RU"/>
    </w:rPr>
  </w:style>
  <w:style w:type="character" w:customStyle="1" w:styleId="HTML0">
    <w:name w:val="Стандартный HTML Знак"/>
    <w:basedOn w:val="a0"/>
    <w:link w:val="HTML"/>
    <w:uiPriority w:val="99"/>
    <w:rsid w:val="0089228E"/>
    <w:rPr>
      <w:rFonts w:ascii="Courier New" w:eastAsia="Times New Roman" w:hAnsi="Courier New" w:cs="Courier New"/>
      <w:sz w:val="14"/>
      <w:szCs w:val="14"/>
      <w:lang w:eastAsia="ru-RU"/>
    </w:rPr>
  </w:style>
  <w:style w:type="paragraph" w:styleId="a3">
    <w:name w:val="header"/>
    <w:basedOn w:val="a"/>
    <w:link w:val="a4"/>
    <w:uiPriority w:val="99"/>
    <w:unhideWhenUsed/>
    <w:rsid w:val="00E97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1FE"/>
    <w:rPr>
      <w:lang w:val="uk-UA"/>
    </w:rPr>
  </w:style>
  <w:style w:type="paragraph" w:styleId="a5">
    <w:name w:val="footer"/>
    <w:basedOn w:val="a"/>
    <w:link w:val="a6"/>
    <w:uiPriority w:val="99"/>
    <w:unhideWhenUsed/>
    <w:rsid w:val="00E97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1FE"/>
    <w:rPr>
      <w:lang w:val="uk-UA"/>
    </w:rPr>
  </w:style>
  <w:style w:type="paragraph" w:customStyle="1" w:styleId="rvps2">
    <w:name w:val="rvps2"/>
    <w:basedOn w:val="a"/>
    <w:rsid w:val="005A41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DD0625"/>
    <w:rPr>
      <w:color w:val="0000FF"/>
      <w:u w:val="single"/>
    </w:rPr>
  </w:style>
  <w:style w:type="character" w:customStyle="1" w:styleId="rvts80">
    <w:name w:val="rvts80"/>
    <w:basedOn w:val="a0"/>
    <w:rsid w:val="00920D88"/>
  </w:style>
  <w:style w:type="character" w:styleId="a8">
    <w:name w:val="Strong"/>
    <w:qFormat/>
    <w:rsid w:val="00EB576D"/>
    <w:rPr>
      <w:b/>
      <w:bCs/>
    </w:rPr>
  </w:style>
  <w:style w:type="paragraph" w:styleId="a9">
    <w:name w:val="Normal (Web)"/>
    <w:basedOn w:val="a"/>
    <w:unhideWhenUsed/>
    <w:rsid w:val="00EB57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rsid w:val="0007787C"/>
    <w:rPr>
      <w:rFonts w:ascii="Times New Roman" w:eastAsia="Times New Roman" w:hAnsi="Times New Roman" w:cs="Times New Roman"/>
      <w:sz w:val="28"/>
      <w:szCs w:val="24"/>
      <w:lang w:val="x-none" w:eastAsia="ru-RU"/>
    </w:rPr>
  </w:style>
  <w:style w:type="character" w:customStyle="1" w:styleId="rvts23">
    <w:name w:val="rvts23"/>
    <w:basedOn w:val="a0"/>
    <w:rsid w:val="0007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127">
      <w:bodyDiv w:val="1"/>
      <w:marLeft w:val="0"/>
      <w:marRight w:val="0"/>
      <w:marTop w:val="0"/>
      <w:marBottom w:val="0"/>
      <w:divBdr>
        <w:top w:val="none" w:sz="0" w:space="0" w:color="auto"/>
        <w:left w:val="none" w:sz="0" w:space="0" w:color="auto"/>
        <w:bottom w:val="none" w:sz="0" w:space="0" w:color="auto"/>
        <w:right w:val="none" w:sz="0" w:space="0" w:color="auto"/>
      </w:divBdr>
    </w:div>
    <w:div w:id="19207672">
      <w:bodyDiv w:val="1"/>
      <w:marLeft w:val="0"/>
      <w:marRight w:val="0"/>
      <w:marTop w:val="0"/>
      <w:marBottom w:val="0"/>
      <w:divBdr>
        <w:top w:val="none" w:sz="0" w:space="0" w:color="auto"/>
        <w:left w:val="none" w:sz="0" w:space="0" w:color="auto"/>
        <w:bottom w:val="none" w:sz="0" w:space="0" w:color="auto"/>
        <w:right w:val="none" w:sz="0" w:space="0" w:color="auto"/>
      </w:divBdr>
    </w:div>
    <w:div w:id="33115932">
      <w:bodyDiv w:val="1"/>
      <w:marLeft w:val="0"/>
      <w:marRight w:val="0"/>
      <w:marTop w:val="0"/>
      <w:marBottom w:val="0"/>
      <w:divBdr>
        <w:top w:val="none" w:sz="0" w:space="0" w:color="auto"/>
        <w:left w:val="none" w:sz="0" w:space="0" w:color="auto"/>
        <w:bottom w:val="none" w:sz="0" w:space="0" w:color="auto"/>
        <w:right w:val="none" w:sz="0" w:space="0" w:color="auto"/>
      </w:divBdr>
    </w:div>
    <w:div w:id="44065633">
      <w:bodyDiv w:val="1"/>
      <w:marLeft w:val="0"/>
      <w:marRight w:val="0"/>
      <w:marTop w:val="0"/>
      <w:marBottom w:val="0"/>
      <w:divBdr>
        <w:top w:val="none" w:sz="0" w:space="0" w:color="auto"/>
        <w:left w:val="none" w:sz="0" w:space="0" w:color="auto"/>
        <w:bottom w:val="none" w:sz="0" w:space="0" w:color="auto"/>
        <w:right w:val="none" w:sz="0" w:space="0" w:color="auto"/>
      </w:divBdr>
    </w:div>
    <w:div w:id="248348335">
      <w:bodyDiv w:val="1"/>
      <w:marLeft w:val="0"/>
      <w:marRight w:val="0"/>
      <w:marTop w:val="0"/>
      <w:marBottom w:val="0"/>
      <w:divBdr>
        <w:top w:val="none" w:sz="0" w:space="0" w:color="auto"/>
        <w:left w:val="none" w:sz="0" w:space="0" w:color="auto"/>
        <w:bottom w:val="none" w:sz="0" w:space="0" w:color="auto"/>
        <w:right w:val="none" w:sz="0" w:space="0" w:color="auto"/>
      </w:divBdr>
    </w:div>
    <w:div w:id="536620353">
      <w:bodyDiv w:val="1"/>
      <w:marLeft w:val="0"/>
      <w:marRight w:val="0"/>
      <w:marTop w:val="0"/>
      <w:marBottom w:val="0"/>
      <w:divBdr>
        <w:top w:val="none" w:sz="0" w:space="0" w:color="auto"/>
        <w:left w:val="none" w:sz="0" w:space="0" w:color="auto"/>
        <w:bottom w:val="none" w:sz="0" w:space="0" w:color="auto"/>
        <w:right w:val="none" w:sz="0" w:space="0" w:color="auto"/>
      </w:divBdr>
    </w:div>
    <w:div w:id="664355620">
      <w:bodyDiv w:val="1"/>
      <w:marLeft w:val="0"/>
      <w:marRight w:val="0"/>
      <w:marTop w:val="0"/>
      <w:marBottom w:val="0"/>
      <w:divBdr>
        <w:top w:val="none" w:sz="0" w:space="0" w:color="auto"/>
        <w:left w:val="none" w:sz="0" w:space="0" w:color="auto"/>
        <w:bottom w:val="none" w:sz="0" w:space="0" w:color="auto"/>
        <w:right w:val="none" w:sz="0" w:space="0" w:color="auto"/>
      </w:divBdr>
    </w:div>
    <w:div w:id="672300185">
      <w:bodyDiv w:val="1"/>
      <w:marLeft w:val="0"/>
      <w:marRight w:val="0"/>
      <w:marTop w:val="0"/>
      <w:marBottom w:val="0"/>
      <w:divBdr>
        <w:top w:val="none" w:sz="0" w:space="0" w:color="auto"/>
        <w:left w:val="none" w:sz="0" w:space="0" w:color="auto"/>
        <w:bottom w:val="none" w:sz="0" w:space="0" w:color="auto"/>
        <w:right w:val="none" w:sz="0" w:space="0" w:color="auto"/>
      </w:divBdr>
    </w:div>
    <w:div w:id="801919893">
      <w:bodyDiv w:val="1"/>
      <w:marLeft w:val="0"/>
      <w:marRight w:val="0"/>
      <w:marTop w:val="0"/>
      <w:marBottom w:val="0"/>
      <w:divBdr>
        <w:top w:val="none" w:sz="0" w:space="0" w:color="auto"/>
        <w:left w:val="none" w:sz="0" w:space="0" w:color="auto"/>
        <w:bottom w:val="none" w:sz="0" w:space="0" w:color="auto"/>
        <w:right w:val="none" w:sz="0" w:space="0" w:color="auto"/>
      </w:divBdr>
    </w:div>
    <w:div w:id="910772760">
      <w:bodyDiv w:val="1"/>
      <w:marLeft w:val="0"/>
      <w:marRight w:val="0"/>
      <w:marTop w:val="0"/>
      <w:marBottom w:val="0"/>
      <w:divBdr>
        <w:top w:val="none" w:sz="0" w:space="0" w:color="auto"/>
        <w:left w:val="none" w:sz="0" w:space="0" w:color="auto"/>
        <w:bottom w:val="none" w:sz="0" w:space="0" w:color="auto"/>
        <w:right w:val="none" w:sz="0" w:space="0" w:color="auto"/>
      </w:divBdr>
    </w:div>
    <w:div w:id="1117673391">
      <w:bodyDiv w:val="1"/>
      <w:marLeft w:val="0"/>
      <w:marRight w:val="0"/>
      <w:marTop w:val="0"/>
      <w:marBottom w:val="0"/>
      <w:divBdr>
        <w:top w:val="none" w:sz="0" w:space="0" w:color="auto"/>
        <w:left w:val="none" w:sz="0" w:space="0" w:color="auto"/>
        <w:bottom w:val="none" w:sz="0" w:space="0" w:color="auto"/>
        <w:right w:val="none" w:sz="0" w:space="0" w:color="auto"/>
      </w:divBdr>
    </w:div>
    <w:div w:id="1131291951">
      <w:bodyDiv w:val="1"/>
      <w:marLeft w:val="0"/>
      <w:marRight w:val="0"/>
      <w:marTop w:val="0"/>
      <w:marBottom w:val="0"/>
      <w:divBdr>
        <w:top w:val="none" w:sz="0" w:space="0" w:color="auto"/>
        <w:left w:val="none" w:sz="0" w:space="0" w:color="auto"/>
        <w:bottom w:val="none" w:sz="0" w:space="0" w:color="auto"/>
        <w:right w:val="none" w:sz="0" w:space="0" w:color="auto"/>
      </w:divBdr>
    </w:div>
    <w:div w:id="1235318947">
      <w:bodyDiv w:val="1"/>
      <w:marLeft w:val="0"/>
      <w:marRight w:val="0"/>
      <w:marTop w:val="0"/>
      <w:marBottom w:val="0"/>
      <w:divBdr>
        <w:top w:val="none" w:sz="0" w:space="0" w:color="auto"/>
        <w:left w:val="none" w:sz="0" w:space="0" w:color="auto"/>
        <w:bottom w:val="none" w:sz="0" w:space="0" w:color="auto"/>
        <w:right w:val="none" w:sz="0" w:space="0" w:color="auto"/>
      </w:divBdr>
    </w:div>
    <w:div w:id="1268999108">
      <w:bodyDiv w:val="1"/>
      <w:marLeft w:val="0"/>
      <w:marRight w:val="0"/>
      <w:marTop w:val="0"/>
      <w:marBottom w:val="0"/>
      <w:divBdr>
        <w:top w:val="none" w:sz="0" w:space="0" w:color="auto"/>
        <w:left w:val="none" w:sz="0" w:space="0" w:color="auto"/>
        <w:bottom w:val="none" w:sz="0" w:space="0" w:color="auto"/>
        <w:right w:val="none" w:sz="0" w:space="0" w:color="auto"/>
      </w:divBdr>
    </w:div>
    <w:div w:id="1297878490">
      <w:bodyDiv w:val="1"/>
      <w:marLeft w:val="0"/>
      <w:marRight w:val="0"/>
      <w:marTop w:val="0"/>
      <w:marBottom w:val="0"/>
      <w:divBdr>
        <w:top w:val="none" w:sz="0" w:space="0" w:color="auto"/>
        <w:left w:val="none" w:sz="0" w:space="0" w:color="auto"/>
        <w:bottom w:val="none" w:sz="0" w:space="0" w:color="auto"/>
        <w:right w:val="none" w:sz="0" w:space="0" w:color="auto"/>
      </w:divBdr>
    </w:div>
    <w:div w:id="1369262152">
      <w:bodyDiv w:val="1"/>
      <w:marLeft w:val="0"/>
      <w:marRight w:val="0"/>
      <w:marTop w:val="0"/>
      <w:marBottom w:val="0"/>
      <w:divBdr>
        <w:top w:val="none" w:sz="0" w:space="0" w:color="auto"/>
        <w:left w:val="none" w:sz="0" w:space="0" w:color="auto"/>
        <w:bottom w:val="none" w:sz="0" w:space="0" w:color="auto"/>
        <w:right w:val="none" w:sz="0" w:space="0" w:color="auto"/>
      </w:divBdr>
    </w:div>
    <w:div w:id="1423143495">
      <w:bodyDiv w:val="1"/>
      <w:marLeft w:val="0"/>
      <w:marRight w:val="0"/>
      <w:marTop w:val="0"/>
      <w:marBottom w:val="0"/>
      <w:divBdr>
        <w:top w:val="none" w:sz="0" w:space="0" w:color="auto"/>
        <w:left w:val="none" w:sz="0" w:space="0" w:color="auto"/>
        <w:bottom w:val="none" w:sz="0" w:space="0" w:color="auto"/>
        <w:right w:val="none" w:sz="0" w:space="0" w:color="auto"/>
      </w:divBdr>
    </w:div>
    <w:div w:id="1560944626">
      <w:bodyDiv w:val="1"/>
      <w:marLeft w:val="0"/>
      <w:marRight w:val="0"/>
      <w:marTop w:val="0"/>
      <w:marBottom w:val="0"/>
      <w:divBdr>
        <w:top w:val="none" w:sz="0" w:space="0" w:color="auto"/>
        <w:left w:val="none" w:sz="0" w:space="0" w:color="auto"/>
        <w:bottom w:val="none" w:sz="0" w:space="0" w:color="auto"/>
        <w:right w:val="none" w:sz="0" w:space="0" w:color="auto"/>
      </w:divBdr>
    </w:div>
    <w:div w:id="1587878341">
      <w:bodyDiv w:val="1"/>
      <w:marLeft w:val="0"/>
      <w:marRight w:val="0"/>
      <w:marTop w:val="0"/>
      <w:marBottom w:val="0"/>
      <w:divBdr>
        <w:top w:val="none" w:sz="0" w:space="0" w:color="auto"/>
        <w:left w:val="none" w:sz="0" w:space="0" w:color="auto"/>
        <w:bottom w:val="none" w:sz="0" w:space="0" w:color="auto"/>
        <w:right w:val="none" w:sz="0" w:space="0" w:color="auto"/>
      </w:divBdr>
    </w:div>
    <w:div w:id="1747336296">
      <w:bodyDiv w:val="1"/>
      <w:marLeft w:val="0"/>
      <w:marRight w:val="0"/>
      <w:marTop w:val="0"/>
      <w:marBottom w:val="0"/>
      <w:divBdr>
        <w:top w:val="none" w:sz="0" w:space="0" w:color="auto"/>
        <w:left w:val="none" w:sz="0" w:space="0" w:color="auto"/>
        <w:bottom w:val="none" w:sz="0" w:space="0" w:color="auto"/>
        <w:right w:val="none" w:sz="0" w:space="0" w:color="auto"/>
      </w:divBdr>
    </w:div>
    <w:div w:id="1858039155">
      <w:bodyDiv w:val="1"/>
      <w:marLeft w:val="0"/>
      <w:marRight w:val="0"/>
      <w:marTop w:val="0"/>
      <w:marBottom w:val="0"/>
      <w:divBdr>
        <w:top w:val="none" w:sz="0" w:space="0" w:color="auto"/>
        <w:left w:val="none" w:sz="0" w:space="0" w:color="auto"/>
        <w:bottom w:val="none" w:sz="0" w:space="0" w:color="auto"/>
        <w:right w:val="none" w:sz="0" w:space="0" w:color="auto"/>
      </w:divBdr>
    </w:div>
    <w:div w:id="2013221861">
      <w:bodyDiv w:val="1"/>
      <w:marLeft w:val="0"/>
      <w:marRight w:val="0"/>
      <w:marTop w:val="0"/>
      <w:marBottom w:val="0"/>
      <w:divBdr>
        <w:top w:val="none" w:sz="0" w:space="0" w:color="auto"/>
        <w:left w:val="none" w:sz="0" w:space="0" w:color="auto"/>
        <w:bottom w:val="none" w:sz="0" w:space="0" w:color="auto"/>
        <w:right w:val="none" w:sz="0" w:space="0" w:color="auto"/>
      </w:divBdr>
    </w:div>
    <w:div w:id="20664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z0663-15" TargetMode="External"/><Relationship Id="rId18" Type="http://schemas.openxmlformats.org/officeDocument/2006/relationships/hyperlink" Target="http://zakon.rada.gov.ua/laws/show/z0663-15" TargetMode="External"/><Relationship Id="rId26" Type="http://schemas.openxmlformats.org/officeDocument/2006/relationships/hyperlink" Target="http://zakon.rada.gov.ua/laws/show/z0663-15" TargetMode="External"/><Relationship Id="rId3" Type="http://schemas.openxmlformats.org/officeDocument/2006/relationships/settings" Target="settings.xml"/><Relationship Id="rId21" Type="http://schemas.openxmlformats.org/officeDocument/2006/relationships/hyperlink" Target="http://zakon.rada.gov.ua/laws/show/z0663-15" TargetMode="External"/><Relationship Id="rId34" Type="http://schemas.openxmlformats.org/officeDocument/2006/relationships/fontTable" Target="fontTable.xml"/><Relationship Id="rId7" Type="http://schemas.openxmlformats.org/officeDocument/2006/relationships/hyperlink" Target="https://zakon.rada.gov.ua/laws/show/z0663-15/print" TargetMode="External"/><Relationship Id="rId12" Type="http://schemas.openxmlformats.org/officeDocument/2006/relationships/hyperlink" Target="http://zakon.rada.gov.ua/laws/show/z0663-15" TargetMode="External"/><Relationship Id="rId17" Type="http://schemas.openxmlformats.org/officeDocument/2006/relationships/hyperlink" Target="http://zakon.rada.gov.ua/laws/show/z0663-15" TargetMode="External"/><Relationship Id="rId25" Type="http://schemas.openxmlformats.org/officeDocument/2006/relationships/hyperlink" Target="http://zakon.rada.gov.ua/laws/show/z0663-15"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kon.rada.gov.ua/laws/show/z0663-15" TargetMode="External"/><Relationship Id="rId20" Type="http://schemas.openxmlformats.org/officeDocument/2006/relationships/hyperlink" Target="http://zakon.rada.gov.ua/laws/show/z0663-15" TargetMode="External"/><Relationship Id="rId29" Type="http://schemas.openxmlformats.org/officeDocument/2006/relationships/hyperlink" Target="http://zakon.rada.gov.ua/laws/show/995_0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on.rada.gov.ua/laws/show/z0663-15" TargetMode="External"/><Relationship Id="rId24" Type="http://schemas.openxmlformats.org/officeDocument/2006/relationships/hyperlink" Target="http://zakon.rada.gov.ua/laws/show/z0663-15" TargetMode="External"/><Relationship Id="rId32" Type="http://schemas.openxmlformats.org/officeDocument/2006/relationships/hyperlink" Target="https://zakon.rada.gov.ua/laws/show/z0857-00" TargetMode="External"/><Relationship Id="rId5" Type="http://schemas.openxmlformats.org/officeDocument/2006/relationships/footnotes" Target="footnotes.xml"/><Relationship Id="rId15" Type="http://schemas.openxmlformats.org/officeDocument/2006/relationships/hyperlink" Target="http://zakon.rada.gov.ua/laws/show/z0663-15" TargetMode="External"/><Relationship Id="rId23" Type="http://schemas.openxmlformats.org/officeDocument/2006/relationships/hyperlink" Target="http://zakon.rada.gov.ua/laws/show/z0663-15" TargetMode="External"/><Relationship Id="rId28" Type="http://schemas.openxmlformats.org/officeDocument/2006/relationships/hyperlink" Target="http://zakon.rada.gov.ua/laws/show/1285-2007-%D0%BF" TargetMode="External"/><Relationship Id="rId10" Type="http://schemas.openxmlformats.org/officeDocument/2006/relationships/hyperlink" Target="http://zakon.rada.gov.ua/laws/show/z0663-15" TargetMode="External"/><Relationship Id="rId19" Type="http://schemas.openxmlformats.org/officeDocument/2006/relationships/hyperlink" Target="http://zakon.rada.gov.ua/laws/show/z0663-15" TargetMode="External"/><Relationship Id="rId31" Type="http://schemas.openxmlformats.org/officeDocument/2006/relationships/hyperlink" Target="http://zakon.rada.gov.ua/laws/show/998_220" TargetMode="External"/><Relationship Id="rId4" Type="http://schemas.openxmlformats.org/officeDocument/2006/relationships/webSettings" Target="webSettings.xml"/><Relationship Id="rId9" Type="http://schemas.openxmlformats.org/officeDocument/2006/relationships/hyperlink" Target="http://zakon.rada.gov.ua/laws/show/z0663-15" TargetMode="External"/><Relationship Id="rId14" Type="http://schemas.openxmlformats.org/officeDocument/2006/relationships/hyperlink" Target="http://zakon.rada.gov.ua/laws/show/z0663-15" TargetMode="External"/><Relationship Id="rId22" Type="http://schemas.openxmlformats.org/officeDocument/2006/relationships/hyperlink" Target="http://zakon.rada.gov.ua/laws/show/z0663-15" TargetMode="External"/><Relationship Id="rId27" Type="http://schemas.openxmlformats.org/officeDocument/2006/relationships/hyperlink" Target="http://zakon.rada.gov.ua/laws/show/z0558-03/print" TargetMode="External"/><Relationship Id="rId30" Type="http://schemas.openxmlformats.org/officeDocument/2006/relationships/hyperlink" Target="http://zakon.rada.gov.ua/laws/show/1120-2000-%D0%BF" TargetMode="External"/><Relationship Id="rId35" Type="http://schemas.openxmlformats.org/officeDocument/2006/relationships/theme" Target="theme/theme1.xml"/><Relationship Id="rId8" Type="http://schemas.openxmlformats.org/officeDocument/2006/relationships/hyperlink" Target="http://zakon.rada.gov.ua/laws/show/z066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44E80-24DF-4148-98BF-739AED98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18721</Words>
  <Characters>106713</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непитай непитайло</dc:creator>
  <cp:keywords/>
  <dc:description/>
  <cp:lastModifiedBy>DSBT 2</cp:lastModifiedBy>
  <cp:revision>6</cp:revision>
  <dcterms:created xsi:type="dcterms:W3CDTF">2022-11-28T08:02:00Z</dcterms:created>
  <dcterms:modified xsi:type="dcterms:W3CDTF">2022-11-28T11:11:00Z</dcterms:modified>
</cp:coreProperties>
</file>